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before="150" w:after="0" w:lineRule="atLeast" w:line="450"/>
        <w:jc w:val="center"/>
        <w:outlineLvl w:val="0"/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</w:pP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>Мастер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 xml:space="preserve"> - 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 xml:space="preserve">класс 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 xml:space="preserve">для 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>п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>едагогов</w:t>
      </w: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 xml:space="preserve"> ДОУ. </w:t>
      </w:r>
    </w:p>
    <w:p>
      <w:pPr>
        <w:pStyle w:val="style0"/>
        <w:shd w:val="clear" w:color="auto" w:fill="ffffff"/>
        <w:spacing w:before="150" w:after="0" w:lineRule="atLeast" w:line="450"/>
        <w:jc w:val="center"/>
        <w:outlineLvl w:val="0"/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</w:pPr>
      <w:r>
        <w:rPr>
          <w:rFonts w:ascii="Trebuchet MS" w:cs="Times New Roman" w:eastAsia="Times New Roman" w:hAnsi="Trebuchet MS"/>
          <w:color w:val="000000"/>
          <w:kern w:val="36"/>
          <w:sz w:val="38"/>
          <w:szCs w:val="38"/>
          <w:lang w:eastAsia="ru-RU"/>
        </w:rPr>
        <w:t>Образовательная деятельность с детьми 2-й младшей группы «Сказка в гости к нам пришла»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Задачи.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Воспитывать интерес и любовь детей к русскому народному творчеству.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Закрепить знания детей о русских народных сказках.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Формировать умение узнавать и называть сказки по персонажам и иллюстрациям.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Самостоятельно выбирать для аппликации готовые формы (силуэты).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Цели.</w:t>
      </w:r>
    </w:p>
    <w:p>
      <w:pPr>
        <w:pStyle w:val="style0"/>
        <w:numPr>
          <w:ilvl w:val="0"/>
          <w:numId w:val="3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Развивать у детей умение отвечать на вопросы.</w:t>
      </w:r>
    </w:p>
    <w:p>
      <w:pPr>
        <w:pStyle w:val="style0"/>
        <w:numPr>
          <w:ilvl w:val="0"/>
          <w:numId w:val="3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Способствовать эмоциональному восприятию содержания сказок, умение принимать участие в игре.</w:t>
      </w:r>
    </w:p>
    <w:p>
      <w:pPr>
        <w:pStyle w:val="style0"/>
        <w:numPr>
          <w:ilvl w:val="0"/>
          <w:numId w:val="3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Воспитывать интерес к книгам.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Предварительная работа: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Чтение и рассказывание русских народных сказок, беседы по содержанию сказок, досуг, загадывание загадок.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Методические приемы: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Игровой,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Наглядный,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Словесный,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анализ занятия,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аппликация,</w:t>
      </w:r>
    </w:p>
    <w:p>
      <w:pPr>
        <w:pStyle w:val="style0"/>
        <w:numPr>
          <w:ilvl w:val="0"/>
          <w:numId w:val="2"/>
        </w:numPr>
        <w:shd w:val="clear" w:color="auto" w:fill="ffffff"/>
        <w:spacing w:before="45" w:after="0" w:lineRule="atLeast" w:line="293"/>
        <w:ind w:left="165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поощрение.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Ход занятия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Дети входят в музыкальный зал под музыку.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Дети сегодня мы с вами попали на волшебную поляну, «Поляну Сказок».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Воспитатель предлагает детям сесть на стульчик и посмотреть на экран.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 экране дети видят письмо (оно открывается) и воспитатель зачитывает текст: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  <w:t>Здравствуйте Ребята!!!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  <w:t>Пишет вам, Ваша Сказка для того чтоб со мной поиграть, вы загадки мои должны угадать.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i/>
          <w:iCs/>
          <w:color w:val="000000"/>
          <w:sz w:val="20"/>
          <w:szCs w:val="20"/>
          <w:lang w:eastAsia="ru-RU"/>
        </w:rPr>
        <w:t>Я загадки вам загадаю, про героев своих расскажу, ну а вы их скорей разгадайте и я сказку вам покажу.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Загадки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Гребешок аленький,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Кафтанчик рябенький,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Двойная бородка,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Важная походка.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Раньше всех встает,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Голосисто поет.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(Ответ детей.)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 экране появляется изображение петуха.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Правильно ребят, а это петушок - Золотой гребешок.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- Ребята, какие вы сказки знаете где есть петушок? Ответы детей.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Появляется «Петушок» (взрослый), здоровается и предлагает детям сыграть в музыкальную игру.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Солнышко и дождик. 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(Музыкальная игра проводится 1 раз.)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Под веселую музыку дети ходят по залу (поляне), танцуют, под музыку «Капли дождя» дети садятся на стульчики.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- Какие вы молодцы! Давайте дальше письмо читать.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Ребята, в письме следующая загадка. (Обращает внимание на экран.)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Загадка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Комочек пуха,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Длинное ухо,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Прыгает ловко,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Любит морковку.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(Ответ детей.)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 экране появляется картинка зайчика.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Вдруг раздается стук в дверь и вбегает «Зайчик» (ребенок старшей группы), здоровается с детьми и предлагает с ним поиграть в игру.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Зайка, наши дети любят играть и с тобой с удовольствием сыграют.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Логическая игра </w:t>
      </w: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«Угадай сказку по картинкам»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 экране появляются картинки из сказок, дети угадывают сказку.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1 «Курочка ряба»,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2 «Три медведя»,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3 «Волк и семеро козлят»,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4 «Заюшкина избушка»,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5 «Гуси лебеди»,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6 «Маша и Медведь»,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7 «Теремок»,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8 «Репка».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Заюшка, ребята наши молодцы все сказки угадали!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Зайка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хвалит ребят и говорит что ему пора обратно в лес. (Уходит.)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Ребята, какую загадку нам приготовило еще наше сказочное письмо, давайте почитаем.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Загадка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Эта маленькая крошка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Рада даже хлебной крошке,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Потому что дотемна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 норке прячется она.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Угадали ребята? (на экране изображение мышки).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Ребята кто-то в двери к нам скребется, пойду, посмотрю.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Выходит «Мышка» (ребенок старшей группы).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Что ж «Мышка», наши дети любят играть и с тобой обязательно поиграют.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Муз. Игра МЫШКИ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Вышли мышки на опушку, (дети выходят на «поляну»)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Поискать хотели сушку,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Раз, два, три, четыре, пять, (ходят на цыпочках)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Сушку начали искать,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Вдруг раздался гром с небес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Разбежались мышки в лес! (разбегаются, прячутся)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Дети играют 3 раза и садятся на стульчики.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Мышка. 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Спасибо ребята, что поиграли со мной, а вот из какой я сказки угадайте? Мышка выслушивает ответы детей. Хвалит их и уходит.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Дети, давайте вспомним, кто к нам приходил?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Дети называют персонажей.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Давайте дальше письмо читать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Загадка.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Эта рыжая девица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Очень хитрая сестрица: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Ее учили с детских лет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Заметать хвостом свой след.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(Ответы детей.)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На экране картинка.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За дверью кто то громко плачет. Входит лисичка.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Здравствуй лисонька, что ты так громко плачешь, что случилось с тобой?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Лиса.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Здравствуйте ребята. Да вот к вам собиралась, наряжалась, да бусы мои порвались. Помогите мне их собрать.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 и дети –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Поможем лиса мы тебе бусы собрать, не горюй.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Игра (1 раз)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Воспитатель говорит о том, что все бусины похожи на геометрические фигуры, и для того чтобы их собрать надо фигуру и ее цвет назвать. Разложить все бусины на свои места.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Воспитатель и дети показывает лисе, какие бусы у них получились.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Лиса. 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Спасибо дети вам, что помогли мне бусы мои собрать, надевает бусы и прощается.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Посмотрите ребята на экран, еще одна загадка осталась вам.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Загадка.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 сказке в лес она ходила,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После волка победила.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Деткам жизнь своим спасла,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Молочка им принесла. (Ответ детей.)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Входит Коза.</w:t>
      </w: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 Здравствуйте ребята, вставайте да руки мне подавайте друг друга за руки берите и в хоровод плясать выходите.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Воспитатель и дети здороваются, встают в хоровод. (Водят хоровод)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b/>
          <w:bCs/>
          <w:color w:val="000000"/>
          <w:sz w:val="20"/>
          <w:szCs w:val="20"/>
          <w:lang w:eastAsia="ru-RU"/>
        </w:rPr>
        <w:t>Воспитатель.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Посмотрите ребята на экран, больше не осталось загадок там. Значит. Сказки мы все угадали, и задание все прошли. В письме написано что это еще не все и в группе вас ждет сюрприз. Увидеть его хотите? Все вместе спускаются в группу.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  <w:r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  <w:t>В группе у детей на столах лежат готовые, вырезанные фигурки персонажей из сказок, клей. Дети создают свою аппликацию. После того, как все наклеено, воспитатель помогает создать выставку работ.</w:t>
      </w: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</w:p>
    <w:p>
      <w:pPr>
        <w:pStyle w:val="style0"/>
        <w:shd w:val="clear" w:color="auto" w:fill="ffffff"/>
        <w:spacing w:before="150" w:after="150" w:lineRule="auto" w:line="240"/>
        <w:rPr>
          <w:rFonts w:ascii="Verdana" w:cs="Times New Roman" w:eastAsia="Times New Roman" w:hAnsi="Verdana"/>
          <w:color w:val="000000"/>
          <w:sz w:val="20"/>
          <w:szCs w:val="20"/>
          <w:lang w:eastAsia="ru-RU"/>
        </w:r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002020204"/>
    <w:charset w:val="cc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644484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0C0EE6F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F1A85ED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775</Words>
  <Characters>4465</Characters>
  <Application>WPS Office</Application>
  <DocSecurity>0</DocSecurity>
  <Paragraphs>129</Paragraphs>
  <ScaleCrop>false</ScaleCrop>
  <LinksUpToDate>false</LinksUpToDate>
  <CharactersWithSpaces>5120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2016-11-10T19:18:00Z</dcterms:created>
  <dc:creator>Виктория Доренская</dc:creator>
  <lastModifiedBy>CPH1723</lastModifiedBy>
  <dcterms:modified xsi:type="dcterms:W3CDTF">2021-05-05T11:54:56Z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