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D5FB" w:themeColor="text2" w:themeTint="33"/>
  <w:body>
    <w:sdt>
      <w:sdtPr>
        <w:id w:val="1202761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sdtEndPr>
      <w:sdtContent>
        <w:p w:rsidR="00084452" w:rsidRDefault="00084452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6803549" wp14:editId="4F88EAB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01E3E" w:rsidRPr="00D01E3E" w:rsidRDefault="002D143F" w:rsidP="00D01E3E">
                                <w:pPr>
                                  <w:pStyle w:val="a8"/>
                                  <w:pBdr>
                                    <w:bottom w:val="none" w:sz="0" w:space="0" w:color="auto"/>
                                  </w:pBd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Название"/>
                                    <w:id w:val="-1070349389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01E3E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01E3E" w:rsidRPr="00D01E3E">
                                  <w:rPr>
                                    <w:color w:val="FFFFFF" w:themeColor="background1"/>
                                  </w:rPr>
                                  <w:t>МБДОУ д/сад №4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 w:rsidRPr="00D01E3E">
                                  <w:rPr>
                                    <w:color w:val="FFFFFF" w:themeColor="background1"/>
                                  </w:rPr>
                                  <w:t xml:space="preserve">                 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 w:rsidRPr="00D01E3E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</w:pPr>
                                <w:r w:rsidRPr="00D01E3E">
                                  <w:rPr>
                                    <w:color w:val="FFFFFF" w:themeColor="background1"/>
                                  </w:rPr>
                                  <w:t xml:space="preserve">                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Консультация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для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родителей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на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тему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: 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</w:pP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>«</w:t>
                                </w:r>
                                <w:r w:rsidR="002014F4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Роль подражания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в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развитии</w:t>
                                </w:r>
                                <w:r w:rsidRPr="00D01E3E">
                                  <w:rPr>
                                    <w:rFonts w:ascii="Algerian" w:hAnsi="Algerian"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2014F4">
                                  <w:rPr>
                                    <w:rFonts w:ascii="Times New Roman" w:hAnsi="Times New Roman" w:cs="Times New Roman"/>
                                    <w:color w:val="FF0000"/>
                                    <w:sz w:val="56"/>
                                    <w:szCs w:val="56"/>
                                  </w:rPr>
                                  <w:t>детей раннего возраста</w:t>
                                </w:r>
                                <w:r w:rsidRPr="00D01E3E">
                                  <w:rPr>
                                    <w:rFonts w:ascii="Algerian" w:hAnsi="Algerian" w:cs="Algerian"/>
                                    <w:color w:val="FF0000"/>
                                    <w:sz w:val="56"/>
                                    <w:szCs w:val="56"/>
                                  </w:rPr>
                                  <w:t>»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 w:rsidRPr="00D01E3E">
                                  <w:rPr>
                                    <w:color w:val="FFFFFF" w:themeColor="background1"/>
                                  </w:rPr>
                                  <w:t xml:space="preserve">                                              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                        Составитель: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                                     учитель-логопед   </w:t>
                                </w:r>
                                <w:proofErr w:type="spellStart"/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Лямина</w:t>
                                </w:r>
                                <w:proofErr w:type="spellEnd"/>
                                <w:r w:rsidRPr="00D01E3E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Ю.А.</w:t>
                                </w:r>
                              </w:p>
                              <w:p w:rsidR="00D01E3E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84452" w:rsidRPr="00D01E3E" w:rsidRDefault="00D01E3E" w:rsidP="00D01E3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       </w:t>
                                </w:r>
                                <w:r w:rsidRPr="00D01E3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  </w:t>
                                </w:r>
                                <w:r w:rsidRPr="00D01E3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Ноябрь 2022г.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7" o:spid="_x0000_s1026" style="position:absolute;margin-left:0;margin-top:0;width:422.3pt;height:760.3pt;z-index:25166438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31b6fd [3204]" stroked="f" strokeweight="2pt">
                    <v:path arrowok="t"/>
                    <v:textbox inset="21.6pt,1in,21.6pt">
                      <w:txbxContent>
                        <w:p w:rsidR="00D01E3E" w:rsidRPr="00D01E3E" w:rsidRDefault="002D143F" w:rsidP="00D01E3E">
                          <w:pPr>
                            <w:pStyle w:val="a8"/>
                            <w:pBdr>
                              <w:bottom w:val="none" w:sz="0" w:space="0" w:color="auto"/>
                            </w:pBdr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Название"/>
                              <w:id w:val="-1070349389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E3E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sdtContent>
                          </w:sdt>
                          <w:r w:rsidR="00D01E3E" w:rsidRPr="00D01E3E">
                            <w:rPr>
                              <w:color w:val="FFFFFF" w:themeColor="background1"/>
                            </w:rPr>
                            <w:t>МБДОУ д/сад №4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01E3E">
                            <w:rPr>
                              <w:color w:val="FFFFFF" w:themeColor="background1"/>
                            </w:rPr>
                            <w:t xml:space="preserve">                 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01E3E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</w:pPr>
                          <w:r w:rsidRPr="00D01E3E">
                            <w:rPr>
                              <w:color w:val="FFFFFF" w:themeColor="background1"/>
                            </w:rPr>
                            <w:t xml:space="preserve">                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Консультация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для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родителей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на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тему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: 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</w:pP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>«</w:t>
                          </w:r>
                          <w:r w:rsidR="002014F4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Роль подражания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в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01E3E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развитии</w:t>
                          </w:r>
                          <w:r w:rsidRPr="00D01E3E">
                            <w:rPr>
                              <w:rFonts w:ascii="Algerian" w:hAnsi="Algerian"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2014F4">
                            <w:rPr>
                              <w:rFonts w:ascii="Times New Roman" w:hAnsi="Times New Roman" w:cs="Times New Roman"/>
                              <w:color w:val="FF0000"/>
                              <w:sz w:val="56"/>
                              <w:szCs w:val="56"/>
                            </w:rPr>
                            <w:t>детей раннего возраста</w:t>
                          </w:r>
                          <w:r w:rsidRPr="00D01E3E">
                            <w:rPr>
                              <w:rFonts w:ascii="Algerian" w:hAnsi="Algerian" w:cs="Algerian"/>
                              <w:color w:val="FF0000"/>
                              <w:sz w:val="56"/>
                              <w:szCs w:val="56"/>
                            </w:rPr>
                            <w:t>»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01E3E">
                            <w:rPr>
                              <w:color w:val="FFFFFF" w:themeColor="background1"/>
                            </w:rPr>
                            <w:t xml:space="preserve">                                              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01E3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               Составитель: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01E3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                            учитель-логопед   </w:t>
                          </w:r>
                          <w:proofErr w:type="spellStart"/>
                          <w:r w:rsidRPr="00D01E3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Лямина</w:t>
                          </w:r>
                          <w:proofErr w:type="spellEnd"/>
                          <w:r w:rsidRPr="00D01E3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Ю.А.</w:t>
                          </w:r>
                        </w:p>
                        <w:p w:rsidR="00D01E3E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084452" w:rsidRPr="00D01E3E" w:rsidRDefault="00D01E3E" w:rsidP="00D01E3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Pr="00D01E3E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</w:t>
                          </w:r>
                          <w:r w:rsidRPr="00D01E3E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Ноябрь 2022г.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2A0527B" wp14:editId="6B890BC7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Подзаголовок"/>
                                  <w:id w:val="1090039369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84452" w:rsidRDefault="00D01E3E">
                                    <w:pPr>
                                      <w:pStyle w:val="aa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8" o:spid="_x0000_s1027" style="position:absolute;margin-left:0;margin-top:0;width:148.1pt;height:760.3pt;z-index:25166540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073e87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Подзаголовок"/>
                            <w:id w:val="109003936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084452" w:rsidRDefault="00D01E3E">
                              <w:pPr>
                                <w:pStyle w:val="aa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84452" w:rsidRDefault="00084452"/>
        <w:p w:rsidR="00084452" w:rsidRDefault="00084452">
          <w:pPr>
            <w:rPr>
              <w:rFonts w:ascii="Times New Roman" w:eastAsia="Times New Roman" w:hAnsi="Times New Roman" w:cs="Times New Roman"/>
              <w:color w:val="C00000"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C00000"/>
              <w:sz w:val="40"/>
              <w:szCs w:val="40"/>
              <w:lang w:eastAsia="ru-RU"/>
            </w:rPr>
            <w:br w:type="page"/>
          </w:r>
        </w:p>
      </w:sdtContent>
    </w:sdt>
    <w:p w:rsidR="00405787" w:rsidRPr="00B134F5" w:rsidRDefault="00405787" w:rsidP="00B134F5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lastRenderedPageBreak/>
        <w:t xml:space="preserve">  </w:t>
      </w:r>
    </w:p>
    <w:p w:rsidR="00570E99" w:rsidRPr="00B134F5" w:rsidRDefault="00405787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0B7139"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E40B19" w:rsidRPr="00B134F5">
        <w:rPr>
          <w:rFonts w:ascii="Times New Roman" w:hAnsi="Times New Roman" w:cs="Times New Roman"/>
          <w:sz w:val="28"/>
          <w:szCs w:val="28"/>
        </w:rPr>
        <w:t xml:space="preserve">ПОДРАЖАНИЕ - следование какому-либо примеру, образцу; воспроизведение одним человеком движений, действий, поведения другого человека. В развитии ребенка подражание - один из путей усвоения общественного опыта. </w:t>
      </w:r>
      <w:r w:rsidR="00570E99" w:rsidRPr="00B134F5">
        <w:rPr>
          <w:rFonts w:ascii="Times New Roman" w:hAnsi="Times New Roman" w:cs="Times New Roman"/>
          <w:sz w:val="28"/>
          <w:szCs w:val="28"/>
        </w:rPr>
        <w:t>Подражание имеет большое значение для становления личности, формирования интеллектуальных способностей и социальной адаптации ребенка.</w:t>
      </w:r>
      <w:r w:rsidR="007C0EDA" w:rsidRPr="00B134F5">
        <w:rPr>
          <w:rFonts w:ascii="Times New Roman" w:hAnsi="Times New Roman" w:cs="Times New Roman"/>
          <w:sz w:val="28"/>
          <w:szCs w:val="28"/>
        </w:rPr>
        <w:t xml:space="preserve"> </w:t>
      </w:r>
      <w:r w:rsidR="007C0EDA" w:rsidRPr="00B134F5">
        <w:rPr>
          <w:rFonts w:ascii="Times New Roman" w:hAnsi="Times New Roman" w:cs="Times New Roman"/>
          <w:sz w:val="28"/>
          <w:szCs w:val="28"/>
        </w:rPr>
        <w:br/>
        <w:t>Нарушения в развитии подражания ведут к возникновению трудностей в усвоении общественного опыта, к нарушениям психического развития в целом.</w:t>
      </w:r>
    </w:p>
    <w:p w:rsidR="00570E99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570E99" w:rsidRPr="00B134F5">
        <w:rPr>
          <w:rFonts w:ascii="Times New Roman" w:hAnsi="Times New Roman" w:cs="Times New Roman"/>
          <w:sz w:val="28"/>
          <w:szCs w:val="28"/>
        </w:rPr>
        <w:t>На каждом этапе своего развития ребенок сталкивается с новыми задачами, новой социальной ситуацией, ориентироваться в которой ему помогает подражание. При подражании взрослым у него формируются новые формы поведения.</w:t>
      </w:r>
      <w:r w:rsidR="00EF5347" w:rsidRPr="00B1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99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 </w:t>
      </w:r>
      <w:r w:rsidR="00570E99" w:rsidRPr="00B134F5">
        <w:rPr>
          <w:rFonts w:ascii="Times New Roman" w:hAnsi="Times New Roman" w:cs="Times New Roman"/>
          <w:sz w:val="28"/>
          <w:szCs w:val="28"/>
        </w:rPr>
        <w:t>В начальный период формирования речи у ребенка появляются предречевые вокализации. Он может имитировать различную интонацию и ритм услышанной речи взрослого. Ребенок подражает мимике взрослого и его жестикуляции.</w:t>
      </w:r>
    </w:p>
    <w:p w:rsidR="00570E99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 </w:t>
      </w:r>
      <w:r w:rsidR="00570E99" w:rsidRPr="00B134F5">
        <w:rPr>
          <w:rFonts w:ascii="Times New Roman" w:hAnsi="Times New Roman" w:cs="Times New Roman"/>
          <w:sz w:val="28"/>
          <w:szCs w:val="28"/>
        </w:rPr>
        <w:t>После 6-го месяца подражание ребенка становится более активным, появляются новые имитационные движения. Этот период можно назвать периодом настоящей имитации.</w:t>
      </w:r>
    </w:p>
    <w:p w:rsidR="00570E99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570E99" w:rsidRPr="00B134F5">
        <w:rPr>
          <w:rFonts w:ascii="Times New Roman" w:hAnsi="Times New Roman" w:cs="Times New Roman"/>
          <w:sz w:val="28"/>
          <w:szCs w:val="28"/>
        </w:rPr>
        <w:t>Коммуникационные средства общения ребенка увеличиваются, он начинает больше манипулировать с предметами. Подражательные движения ребенка формируют у него образ предмета. Чем чаще взрослый производит определенные движения, называет их, поощряет имитацию их ребенком, тем быстрее ребенок начнет имитировать их.</w:t>
      </w:r>
    </w:p>
    <w:p w:rsidR="00570E99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4E77238" wp14:editId="3E157408">
            <wp:simplePos x="0" y="0"/>
            <wp:positionH relativeFrom="column">
              <wp:posOffset>1751965</wp:posOffset>
            </wp:positionH>
            <wp:positionV relativeFrom="paragraph">
              <wp:posOffset>802005</wp:posOffset>
            </wp:positionV>
            <wp:extent cx="4859655" cy="3233420"/>
            <wp:effectExtent l="0" t="0" r="0" b="508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1" name="Рисунок 1" descr="Дети начинают копировать взрослых почти сразу после рождения. Психологи  объяснили, почему дети подражают взросл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начинают копировать взрослых почти сразу после рождения. Психологи  объяснили, почему дети подражают взрослы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570E99" w:rsidRPr="00B134F5">
        <w:rPr>
          <w:rFonts w:ascii="Times New Roman" w:hAnsi="Times New Roman" w:cs="Times New Roman"/>
          <w:sz w:val="28"/>
          <w:szCs w:val="28"/>
        </w:rPr>
        <w:t>Со 2-го года жизни ребенок становится более активным, увеличивается количество его подражательных движений.</w:t>
      </w:r>
      <w:r w:rsidR="002D143F">
        <w:rPr>
          <w:rFonts w:ascii="Times New Roman" w:hAnsi="Times New Roman" w:cs="Times New Roman"/>
          <w:sz w:val="28"/>
          <w:szCs w:val="28"/>
        </w:rPr>
        <w:t xml:space="preserve"> </w:t>
      </w:r>
      <w:r w:rsidR="00570E99" w:rsidRPr="00B134F5">
        <w:rPr>
          <w:rFonts w:ascii="Times New Roman" w:hAnsi="Times New Roman" w:cs="Times New Roman"/>
          <w:sz w:val="28"/>
          <w:szCs w:val="28"/>
        </w:rPr>
        <w:t>Взрослый становится для него примером, глядя на который, ребенок начинает активно взаимодействовать с предметами: имитирует разговор по телефону, листает книжку, делая вид, что читает ее, и т. д. Это обусловливает у него формирование нового вида деятельности – предметной игры.</w:t>
      </w: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570E99" w:rsidRPr="00B134F5">
        <w:rPr>
          <w:rFonts w:ascii="Times New Roman" w:hAnsi="Times New Roman" w:cs="Times New Roman"/>
          <w:sz w:val="28"/>
          <w:szCs w:val="28"/>
        </w:rPr>
        <w:t xml:space="preserve">Следующим этапом подражания являются действия ребенка, выстраиваемые в </w:t>
      </w:r>
      <w:r w:rsidR="00570E99" w:rsidRPr="00B134F5">
        <w:rPr>
          <w:rFonts w:ascii="Times New Roman" w:hAnsi="Times New Roman" w:cs="Times New Roman"/>
          <w:sz w:val="28"/>
          <w:szCs w:val="28"/>
        </w:rPr>
        <w:lastRenderedPageBreak/>
        <w:t>определенной</w:t>
      </w:r>
      <w:r w:rsidRPr="00B134F5">
        <w:rPr>
          <w:rFonts w:ascii="Times New Roman" w:hAnsi="Times New Roman" w:cs="Times New Roman"/>
          <w:sz w:val="28"/>
          <w:szCs w:val="28"/>
        </w:rPr>
        <w:t xml:space="preserve"> последовательности. Например, в игре с куклой он, имитируя действия взрослого, кормит ее, собирает на прогулку, укладывает спать и пр.</w:t>
      </w:r>
    </w:p>
    <w:p w:rsidR="00570E99" w:rsidRPr="00B134F5" w:rsidRDefault="00570E9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>В 3 года подражание ребенка все больше становится похожим на поведение взрослых</w:t>
      </w:r>
      <w:proofErr w:type="gramStart"/>
      <w:r w:rsidRPr="00B134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EDA" w:rsidRPr="00B13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EDA" w:rsidRPr="00B134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0EDA" w:rsidRPr="00B134F5">
        <w:rPr>
          <w:rFonts w:ascii="Times New Roman" w:hAnsi="Times New Roman" w:cs="Times New Roman"/>
          <w:sz w:val="28"/>
          <w:szCs w:val="28"/>
        </w:rPr>
        <w:t xml:space="preserve">ебенок начинает подражать уже не столько определенным действиям, сколько определенным людям. К двум годам большинство детей уже </w:t>
      </w:r>
      <w:proofErr w:type="gramStart"/>
      <w:r w:rsidR="007C0EDA" w:rsidRPr="00B134F5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7C0EDA" w:rsidRPr="00B134F5">
        <w:rPr>
          <w:rFonts w:ascii="Times New Roman" w:hAnsi="Times New Roman" w:cs="Times New Roman"/>
          <w:sz w:val="28"/>
          <w:szCs w:val="28"/>
        </w:rPr>
        <w:t xml:space="preserve"> отождествлять себя с другими людьми по половому признаку. Например, мальчики, замечая свое сходство с отцом и другими мужчинами, начинают относить себя к той же категории. Осознание того, что он принадлежит к определенной категории, приводит ребенка к стремлению утвердиться в своей принадлежности к тому или иному полу. Добиваются этого дети путем подражания окружающим.</w:t>
      </w:r>
    </w:p>
    <w:p w:rsidR="004F69C2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570E99" w:rsidRPr="00B134F5">
        <w:rPr>
          <w:rFonts w:ascii="Times New Roman" w:hAnsi="Times New Roman" w:cs="Times New Roman"/>
          <w:sz w:val="28"/>
          <w:szCs w:val="28"/>
        </w:rPr>
        <w:t>В дошкольный период подражание становится глубже и охватывает большие стороны жизни. Ребенок повторяет не только действия с предметами, но и старается отразить особенности поведения и общения взрослых.</w:t>
      </w:r>
      <w:r w:rsidR="004F69C2" w:rsidRPr="00B134F5">
        <w:rPr>
          <w:rFonts w:ascii="Times New Roman" w:hAnsi="Times New Roman" w:cs="Times New Roman"/>
          <w:sz w:val="28"/>
          <w:szCs w:val="28"/>
        </w:rPr>
        <w:br/>
      </w:r>
      <w:r w:rsidR="004F69C2" w:rsidRPr="00B134F5">
        <w:rPr>
          <w:rFonts w:ascii="Times New Roman" w:hAnsi="Times New Roman" w:cs="Times New Roman"/>
          <w:sz w:val="28"/>
          <w:szCs w:val="28"/>
        </w:rPr>
        <w:br/>
      </w: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4F69C2" w:rsidRPr="00B134F5">
        <w:rPr>
          <w:rFonts w:ascii="Times New Roman" w:hAnsi="Times New Roman" w:cs="Times New Roman"/>
          <w:sz w:val="28"/>
          <w:szCs w:val="28"/>
        </w:rPr>
        <w:t>Подражание может осуществляться непроизвольно и произвольно. Произвольное подражание используется как один из ведущих методов в обучении детей раннего дошкольного возраста. Оно совершенствуется с возрастом, в процессе обучения детей.</w:t>
      </w:r>
      <w:r w:rsidR="002D143F">
        <w:rPr>
          <w:rFonts w:ascii="Times New Roman" w:hAnsi="Times New Roman" w:cs="Times New Roman"/>
          <w:sz w:val="28"/>
          <w:szCs w:val="28"/>
        </w:rPr>
        <w:t xml:space="preserve"> </w:t>
      </w:r>
      <w:r w:rsidR="004F69C2" w:rsidRPr="00B134F5">
        <w:rPr>
          <w:rFonts w:ascii="Times New Roman" w:hAnsi="Times New Roman" w:cs="Times New Roman"/>
          <w:sz w:val="28"/>
          <w:szCs w:val="28"/>
        </w:rPr>
        <w:t xml:space="preserve">Вероятность того, что ребенок станет подражать тому или иному действию, зависит от характера самого действия. В эксперименте детям демонстрировали различные виды действий: моторные (например, взрослый передвигал кубик вдоль стола), социальные (взрослый устанавливал перед лицом малыша экран и дважды из-за него выглядывал), координированные последовательные действия. С наибольшей готовностью дети подражали моторным действиям, реже - действиям социальным. </w:t>
      </w:r>
    </w:p>
    <w:p w:rsidR="004F69C2" w:rsidRPr="00B134F5" w:rsidRDefault="00B134F5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643FB4C" wp14:editId="490C5106">
            <wp:simplePos x="0" y="0"/>
            <wp:positionH relativeFrom="column">
              <wp:posOffset>50800</wp:posOffset>
            </wp:positionH>
            <wp:positionV relativeFrom="paragraph">
              <wp:posOffset>852805</wp:posOffset>
            </wp:positionV>
            <wp:extent cx="4756150" cy="3114675"/>
            <wp:effectExtent l="0" t="0" r="6350" b="9525"/>
            <wp:wrapTight wrapText="bothSides">
              <wp:wrapPolygon edited="0">
                <wp:start x="0" y="0"/>
                <wp:lineTo x="0" y="21534"/>
                <wp:lineTo x="21542" y="21534"/>
                <wp:lineTo x="21542" y="0"/>
                <wp:lineTo x="0" y="0"/>
              </wp:wrapPolygon>
            </wp:wrapTight>
            <wp:docPr id="3" name="Рисунок 3" descr="C:\Users\Toshiba\Picture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139"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4F69C2" w:rsidRPr="00B134F5">
        <w:rPr>
          <w:rFonts w:ascii="Times New Roman" w:hAnsi="Times New Roman" w:cs="Times New Roman"/>
          <w:sz w:val="28"/>
          <w:szCs w:val="28"/>
        </w:rPr>
        <w:t>Помимо живых людей, дети наблюдают, например, модели телевизионные. До двух лет они подражают гораздо реже, чем живым объектам, но к трем годам они уже способны моделировать поведение и тех, и других одинаково часто. Наблюдения показывают, что маленькие дети подражают самым разным формам поведения и что телевизионную информацию они усваивают с раннего возраста.</w:t>
      </w:r>
    </w:p>
    <w:p w:rsidR="004F69C2" w:rsidRPr="00B134F5" w:rsidRDefault="004F69C2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Способность подражать лежит в основе интеллектуального и </w:t>
      </w:r>
      <w:r w:rsidRPr="00B134F5">
        <w:rPr>
          <w:rFonts w:ascii="Times New Roman" w:hAnsi="Times New Roman" w:cs="Times New Roman"/>
          <w:sz w:val="28"/>
          <w:szCs w:val="28"/>
        </w:rPr>
        <w:lastRenderedPageBreak/>
        <w:t>моторного развития ребенка, так как подражание - это эффективный способ усвоения нового. Специалисты в области детской психологии полагают, что подражание связано с созреванием и является неотъемлемой способностью человеческих существ.</w:t>
      </w:r>
    </w:p>
    <w:p w:rsidR="004F69C2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4F69C2" w:rsidRPr="00B134F5">
        <w:rPr>
          <w:rFonts w:ascii="Times New Roman" w:hAnsi="Times New Roman" w:cs="Times New Roman"/>
          <w:sz w:val="28"/>
          <w:szCs w:val="28"/>
        </w:rPr>
        <w:t>Своим родителям дети подражают чаще, чем другим взрослым, потому что родители являются для них постоянным источником эмоций - как положительных, так и отрицательных. Те, кто вызывает у ребенка эмоциональное возбуждение, привлекает его внимание, и в результате ребенок лучше усваивает поведение именно этих людей. Сходная ситуация наблюдается и у играющих вместе детей. Когда незнакомые между собой двухлетние дети играют парами, как правило, тихий ребенок подражает более уверенному в себе разговорчивому ребенку.</w:t>
      </w:r>
    </w:p>
    <w:p w:rsidR="004F69C2" w:rsidRPr="00B134F5" w:rsidRDefault="000B7139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4F69C2" w:rsidRPr="00B134F5">
        <w:rPr>
          <w:rFonts w:ascii="Times New Roman" w:hAnsi="Times New Roman" w:cs="Times New Roman"/>
          <w:sz w:val="28"/>
          <w:szCs w:val="28"/>
        </w:rPr>
        <w:t>Несмотря на внешнее сходство, за явлениями подражания на разных возрастных этапах скрыты различные психологические механизмы. В младенческом возрасте подражание движениям и звукам голоса взрослого представляет собой попытку установить первый "содержательный" контакт. Подражание в дошкольном возрасте - путь проникновения в смысловые структуры человеческой деятельности. Оно проходит ряд ступеней и изменяется вместе с изменением ведущей деятельности этого возраста - сюжетно-ролевой игры: первоначально ребенок подражает наиболее открытым для него сторонам и характеристикам взрослой деятельности, моделируемой в игре, и лишь постепенно начинает подражать тем сторонам поведения, которые действительно отражают смысл ситуации. Подражание в подростковом возрасте направлено на идентификацию подростком себя с некоторой конкретной значимой для него личностью либо с обобщенным стереотипом поведенческих и личностных характеристик. У взрослых подражание выступает элементом научения в некоторых видах профессиональной деятельности (спорт, искусство и др.)</w:t>
      </w:r>
      <w:r w:rsidR="00C80DDE" w:rsidRPr="00B1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33" w:rsidRPr="00B134F5" w:rsidRDefault="002654DA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> </w:t>
      </w:r>
      <w:r w:rsidR="000B7139" w:rsidRPr="00B134F5">
        <w:rPr>
          <w:rFonts w:ascii="Times New Roman" w:hAnsi="Times New Roman" w:cs="Times New Roman"/>
          <w:sz w:val="28"/>
          <w:szCs w:val="28"/>
        </w:rPr>
        <w:t xml:space="preserve">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Речевое подражание – воспроизведение вслед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говорящим произнесенных им звуков, слов, фраз.</w:t>
      </w:r>
      <w:r w:rsidR="00B134F5">
        <w:rPr>
          <w:rFonts w:ascii="Times New Roman" w:hAnsi="Times New Roman" w:cs="Times New Roman"/>
          <w:sz w:val="28"/>
          <w:szCs w:val="28"/>
        </w:rPr>
        <w:t xml:space="preserve"> </w:t>
      </w:r>
      <w:r w:rsidR="002D1A10" w:rsidRPr="00B134F5">
        <w:rPr>
          <w:rFonts w:ascii="Times New Roman" w:hAnsi="Times New Roman" w:cs="Times New Roman"/>
          <w:sz w:val="28"/>
          <w:szCs w:val="28"/>
        </w:rPr>
        <w:t>Это одно из главных условий, благодаря которому у ребёнка развивается речь. Качество речи на этом этапе не важно, важно поощрять любое речевое проявление. Если ребёнок начал повторять за взрослым - это крайне важный момент, т.к. ребёнок превращается из неговорящего в плох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говорящего и у него формируется главный механизм, на основе которого можно производить обучение речи: подражание, ребёнок начинает повторять за взрослым.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0B7139" w:rsidRPr="00B134F5">
        <w:rPr>
          <w:rFonts w:ascii="Times New Roman" w:hAnsi="Times New Roman" w:cs="Times New Roman"/>
          <w:sz w:val="28"/>
          <w:szCs w:val="28"/>
        </w:rPr>
        <w:t xml:space="preserve">  </w:t>
      </w:r>
      <w:r w:rsidR="002D1A10" w:rsidRPr="00B134F5">
        <w:rPr>
          <w:rFonts w:ascii="Times New Roman" w:hAnsi="Times New Roman" w:cs="Times New Roman"/>
          <w:sz w:val="28"/>
          <w:szCs w:val="28"/>
        </w:rPr>
        <w:t>Речевое подражание маленького ребенка вначале похоже на эхо: взрослый говорит –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Развитие у ребенка раннего возраста речевого подражания требует соблюдения ряда условий:</w:t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</w:t>
      </w:r>
      <w:r w:rsidR="000B7139" w:rsidRPr="00B134F5">
        <w:rPr>
          <w:rFonts w:ascii="Times New Roman" w:hAnsi="Times New Roman" w:cs="Times New Roman"/>
          <w:sz w:val="28"/>
          <w:szCs w:val="28"/>
        </w:rPr>
        <w:t>н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еобходимо создать такие условия обучения, в которых у ребенка появилось бы желание произносить (повторять) одни и те же звукосочетания неоднократно. </w:t>
      </w:r>
      <w:r w:rsidR="002D1A10" w:rsidRPr="00B134F5">
        <w:rPr>
          <w:rFonts w:ascii="Times New Roman" w:hAnsi="Times New Roman" w:cs="Times New Roman"/>
          <w:sz w:val="28"/>
          <w:szCs w:val="28"/>
        </w:rPr>
        <w:lastRenderedPageBreak/>
        <w:t>Ребенок не станет повторять слова за незнакомым взрослым или если отсутствует взаимное доверие между ребенком и взрослым. Поэтому очень важно перед началом работы наладить эмоциональный контакт с малышом, что обеспечит необходимую мотивацию речевой деятельности.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Необходимо помнить, что речь формируется по принципу условных рефлексов, т.е. для закрепления речевого звука, возгласа, звукосочетания, слова необходимо многократное </w:t>
      </w:r>
      <w:r w:rsidR="002D143F">
        <w:rPr>
          <w:rFonts w:ascii="Times New Roman" w:hAnsi="Times New Roman" w:cs="Times New Roman"/>
          <w:sz w:val="28"/>
          <w:szCs w:val="28"/>
        </w:rPr>
        <w:t>повторение. На этом этапе велика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 роль родителей или других близких людей. 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B134F5" w:rsidRPr="00B1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E1C5B8" wp14:editId="446B0C98">
            <wp:simplePos x="0" y="0"/>
            <wp:positionH relativeFrom="column">
              <wp:posOffset>14605</wp:posOffset>
            </wp:positionH>
            <wp:positionV relativeFrom="paragraph">
              <wp:posOffset>2237105</wp:posOffset>
            </wp:positionV>
            <wp:extent cx="5073015" cy="2842260"/>
            <wp:effectExtent l="0" t="0" r="0" b="0"/>
            <wp:wrapTight wrapText="bothSides">
              <wp:wrapPolygon edited="0">
                <wp:start x="0" y="0"/>
                <wp:lineTo x="0" y="21426"/>
                <wp:lineTo x="21495" y="21426"/>
                <wp:lineTo x="21495" y="0"/>
                <wp:lineTo x="0" y="0"/>
              </wp:wrapPolygon>
            </wp:wrapTight>
            <wp:docPr id="2" name="Рисунок 2" descr="C:\Users\Toshiba\Picture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Стимулирование речевого подражания в виде эмоционально-аффективных восклицаний, сопровождающих эмоционально-насыщенные ситуации, моделируемые взрослым в игре, действиях с предметами: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>, ой, бах и т.д. Взрослый моделирует игровые ситуации (при строительстве башни из кубиков – бах, авария с машинами – бух, кукла упала прятк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ку-ку и т.д.), которые сопровождаются нужными речевыми реакциями. Закрепление возгласов при многократном проговаривании (драматизации) стихов. «У медведя дом большой! – Ой,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ой, ой! А у зайки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аленький! – Ай,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>, ай, ай! …».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Вызывание речевых звуков в процессе игровых ситуаций.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ААА – плачет девочка;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– воет волк, летит самолёт, едет машина.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>Вызывание речевых реакций в любой форме с помощью ритмических видов деятельности.</w:t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Прыжки ребёнка сопровождаем возгласами: прыг-скок, прыг-скок; при катании на игрушечной лошадке или качелях: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качи-кач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качи-кач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>Стимулировать попытки повторять слова или кусочки слов за взрослым при чтении коротких детских стихов. Ритмизированные формы речи в виде детских стихов очень полезны для стимуляции речевого развития, поэтому стихи нужно читать как можно чаще. При чтении хорошо знакомых ребёнку стихов в конце строчки сделайте паузу, поощряя ребёнка повторить слово или слог. Даже если не получается с первой попытки, нужно продолжать это делать.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  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Вызывать речевое подражание при чтении хорошо знакомых сказок: «Курочка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яба», «Теремок», «Репка», сказки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и т.д. Их нужно не читать, а рассказывать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слова, эмоционально, добавляя возгласы и реплики в диалог героев. Можно разыгрывать эти сказки с помощью фигурок настольного театра. Например, при разыгрывании сказки «Репка» взрослый изображает сам и вместе с ребёнком, как дед тянет репу. Тяне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потянет, тянет-потянет, не получается, давай бабу звать: Баба, иди сюда! Будем репу тащить! Кто это идёт? Баба, баба идёт, давай репу тащить,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по-мо-ги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>!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Все слова проговариваются медленно с протягиванием гласных, по несколько раз.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640C31" w:rsidRPr="00B134F5">
        <w:rPr>
          <w:rFonts w:ascii="Times New Roman" w:hAnsi="Times New Roman" w:cs="Times New Roman"/>
          <w:sz w:val="28"/>
          <w:szCs w:val="28"/>
        </w:rPr>
        <w:t xml:space="preserve">   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Стимулировать речевую активность на материале звукоподражаний, используя фигурки животных, птиц и обыгрывая их в процессе игровых действий. Это задание нужно планомерно отрабатывать, добиваясь повторения звукоподражаний от ребёнка и закрепления этих речевых проявлений. 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Все звукоподражания можно разделить на несколько тематических групп: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- животные и птицы: пи-пи,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гав, ко-ко, га-га,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>, ку-ку, мяу;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- инструменты и звучащие предметы: динь-динь (колокольчик), ля-ля (пианино), тук-тук (молоток), бом-бом (колокол),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(дудочка)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- транспорт: ту-ту (поезд),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(поезд),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(машина)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- шумы: кап-кап (дождь), топ-топ и т.д.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Для закрепления можно придумывать свои сказки и разыгрывать их. 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Также для закрепления активно используются детские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и стихи</w:t>
      </w:r>
      <w:r w:rsidR="00DF075E" w:rsidRPr="00B134F5">
        <w:rPr>
          <w:rFonts w:ascii="Times New Roman" w:hAnsi="Times New Roman" w:cs="Times New Roman"/>
          <w:sz w:val="28"/>
          <w:szCs w:val="28"/>
        </w:rPr>
        <w:t>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Стимулируем речевую активность в процессе совместной сюжетной игры. Взрослый инициирует игру с куклой, мишкой, в которой разыгрываются часто повторяемые игровые действия. Например, укладываем мишку спать. Взрослый говорит: «Миша, надо спать, надо спать! Не слушается меня мишка, а-я-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давай вместе его позовём.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Миииша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иди сюда! Надо спать, ложись,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>, баю-бай, баю-бай!»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DF075E" w:rsidRPr="00B134F5">
        <w:rPr>
          <w:rFonts w:ascii="Times New Roman" w:hAnsi="Times New Roman" w:cs="Times New Roman"/>
          <w:sz w:val="28"/>
          <w:szCs w:val="28"/>
        </w:rPr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>Родителями и педагогами в процессе всех бытовых, режимных, учебных моментах используется особый речевой режим: на начальном этапе, когда нет речевого подражания, «режим одностороннего диалога», затем – «режим диалога».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Правила реализации речевого режима: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lastRenderedPageBreak/>
        <w:br/>
        <w:t>«Односторонний диалог». Взрослый не просто комментирует то, что происходит и называет предметы, а постоянно обращается к ребёнку с вопросом;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t>если взрослый будет просто комментировать, то некоторые дети будут воспринимать это как фоновый шум, т.к. у многих недостаточно развито понимание речи;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«Говорим только о том, что делаем».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Говорить надо только о том, что происходит в данный момент, а не то, что происходит за о</w:t>
      </w:r>
      <w:r w:rsidR="002D143F">
        <w:rPr>
          <w:rFonts w:ascii="Times New Roman" w:hAnsi="Times New Roman" w:cs="Times New Roman"/>
          <w:sz w:val="28"/>
          <w:szCs w:val="28"/>
        </w:rPr>
        <w:t>кном, происходило вчера и т.д.;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Например, взрослый сообщает ребёнку о том, что они будут делать и задаёт вопрос, делает паузу, давая возможность ребёнку ответить, поощряя его к ответу и независимо от того, ответил ребёнок или нет, произносит правильный образец.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Например, взрослый говорит: «Мы идём гулять. Куда мы идём? … (пауза)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Гууляяять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, идём гулять, гулять. Как мы пойдём гулять? … Топ-топ, топ-топ,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идёёём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гуляяяять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>». И далее, во время прогулки, взрослый 100 раз повторяет то же самое, и так ежедневно, до появления результата;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>Другой пример, обыгрывающий действие, которое совершается многократно в течение дня: мытьё рук.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Взрослый: «Давай мыть руки! Что будем делать?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Мыыыть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руки. Что ты будешь мыть?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Руууки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. Где наши руки? Вот руки. Что это, руки или ноги?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Рууки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>. А чем ты будешь мыть руки? Водичкой. Водичка, водичка, вот вода-водичка.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t xml:space="preserve">«Даём речевой образец». Когда ребёнок обращается с просьбой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взрослому, используя жесты, возгласы или просто мычание, взрослый фоном произносит образец для ребёнка, не используя слов «скажи, повтори». Например, если ребёнок не использует слово «дай», взрослый в каждой ситуации просьбы повторяет слово «дай-дай», сопровождая его жестом. Если ребёнок говорит «дай» или «да»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дай, то взрослый продолжает утрированно и чётко фоном произносить это слово и добавляет другое простое слово: дай пить, дай </w:t>
      </w:r>
      <w:proofErr w:type="spellStart"/>
      <w:r w:rsidR="002D1A10" w:rsidRPr="00B134F5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 xml:space="preserve">«Альтернативные вопросы». Когда ребёнок обращается </w:t>
      </w:r>
      <w:proofErr w:type="gramStart"/>
      <w:r w:rsidR="002D1A10" w:rsidRPr="00B134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D1A10" w:rsidRPr="00B134F5">
        <w:rPr>
          <w:rFonts w:ascii="Times New Roman" w:hAnsi="Times New Roman" w:cs="Times New Roman"/>
          <w:sz w:val="28"/>
          <w:szCs w:val="28"/>
        </w:rPr>
        <w:t xml:space="preserve"> взрослому, тот обязательно задаёт вопрос «что тебе дать?», «что ты хочешь?». Полезно в этом случае задавать альтернативные вопросы: что ты будешь, молоко или хлеб. Напоминаем, что на этом этапе взрослый поощряет любое речевое проявление и не поправляет ребёнка, а только фоном чётко произносит правильный образец.</w:t>
      </w:r>
      <w:r w:rsidR="00DF075E" w:rsidRPr="00B134F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D1A10" w:rsidRPr="00B134F5">
        <w:rPr>
          <w:rFonts w:ascii="Times New Roman" w:hAnsi="Times New Roman" w:cs="Times New Roman"/>
          <w:sz w:val="28"/>
          <w:szCs w:val="28"/>
        </w:rPr>
        <w:t>«Говорим мало, чётко артикулируя, утрированно». Когда взрослый говорит очень много, то ребёнку сложно вычленить из речевого по</w:t>
      </w:r>
      <w:r w:rsidR="00DF075E" w:rsidRPr="00B134F5">
        <w:rPr>
          <w:rFonts w:ascii="Times New Roman" w:hAnsi="Times New Roman" w:cs="Times New Roman"/>
          <w:sz w:val="28"/>
          <w:szCs w:val="28"/>
        </w:rPr>
        <w:t xml:space="preserve">тока те слова, которые для его </w:t>
      </w:r>
      <w:r w:rsidR="002D1A10" w:rsidRPr="00B134F5">
        <w:rPr>
          <w:rFonts w:ascii="Times New Roman" w:hAnsi="Times New Roman" w:cs="Times New Roman"/>
          <w:sz w:val="28"/>
          <w:szCs w:val="28"/>
        </w:rPr>
        <w:t>произнесения.</w:t>
      </w:r>
      <w:r w:rsidR="00EF5347" w:rsidRPr="00B134F5">
        <w:rPr>
          <w:rFonts w:ascii="Times New Roman" w:hAnsi="Times New Roman" w:cs="Times New Roman"/>
          <w:sz w:val="28"/>
          <w:szCs w:val="28"/>
        </w:rPr>
        <w:t xml:space="preserve"> </w:t>
      </w:r>
      <w:r w:rsidR="00EF5347" w:rsidRPr="00B134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D745A3" wp14:editId="08973956">
                <wp:extent cx="300355" cy="300355"/>
                <wp:effectExtent l="0" t="0" r="0" b="0"/>
                <wp:docPr id="4" name="AutoShape 4" descr="⬇ Скачать картинки Подражать, стоковые фото Подражать в хорошем качестве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⬇ Скачать картинки Подражать, стоковые фото Подражать в хорошем качестве |  Depositphotos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A10" w:rsidRPr="00B134F5">
        <w:rPr>
          <w:rFonts w:ascii="Times New Roman" w:hAnsi="Times New Roman" w:cs="Times New Roman"/>
          <w:sz w:val="28"/>
          <w:szCs w:val="28"/>
        </w:rPr>
        <w:br/>
        <w:t>«Повторение – мать учения, или помним о том, как</w:t>
      </w:r>
      <w:r w:rsidR="002D143F">
        <w:rPr>
          <w:rFonts w:ascii="Times New Roman" w:hAnsi="Times New Roman" w:cs="Times New Roman"/>
          <w:sz w:val="28"/>
          <w:szCs w:val="28"/>
        </w:rPr>
        <w:t xml:space="preserve"> образуются условные рефлексы».</w:t>
      </w:r>
      <w:r w:rsidR="002D1A10" w:rsidRPr="00B134F5">
        <w:rPr>
          <w:rFonts w:ascii="Times New Roman" w:hAnsi="Times New Roman" w:cs="Times New Roman"/>
          <w:sz w:val="28"/>
          <w:szCs w:val="28"/>
        </w:rPr>
        <w:br/>
      </w:r>
      <w:r w:rsidR="002D143F">
        <w:rPr>
          <w:rFonts w:ascii="Times New Roman" w:hAnsi="Times New Roman" w:cs="Times New Roman"/>
          <w:sz w:val="28"/>
          <w:szCs w:val="28"/>
        </w:rPr>
        <w:t xml:space="preserve"> </w:t>
      </w:r>
      <w:r w:rsidR="002D1A10" w:rsidRPr="00B134F5">
        <w:rPr>
          <w:rFonts w:ascii="Times New Roman" w:hAnsi="Times New Roman" w:cs="Times New Roman"/>
          <w:sz w:val="28"/>
          <w:szCs w:val="28"/>
        </w:rPr>
        <w:t>Составить список слов для отработки и повторения в разных ситуациях: мама, папа, баба, дай, пить, иди, хочу и т.д. Если нет этих слов, то нужно сконцентрироваться на них, если простые слова есть, то повторяем по правилам речевого режима простые сочетания: дай пить, хочу гулять, идём гулять, надо спать и т.д.</w:t>
      </w:r>
      <w:r w:rsidR="00E81B33" w:rsidRPr="00B1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5E" w:rsidRPr="00B134F5" w:rsidRDefault="00DF075E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C7F57C8" wp14:editId="2C576EB2">
            <wp:simplePos x="0" y="0"/>
            <wp:positionH relativeFrom="column">
              <wp:posOffset>173990</wp:posOffset>
            </wp:positionH>
            <wp:positionV relativeFrom="paragraph">
              <wp:posOffset>29210</wp:posOffset>
            </wp:positionV>
            <wp:extent cx="6413500" cy="3191510"/>
            <wp:effectExtent l="0" t="0" r="6350" b="8890"/>
            <wp:wrapTight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ight>
            <wp:docPr id="8" name="Рисунок 8" descr="C:\Users\Toshiba\Pictures\5f1fe18d5a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Pictures\5f1fe18d5a0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4F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1B33" w:rsidRPr="00B134F5" w:rsidRDefault="00DF075E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  </w:t>
      </w:r>
      <w:r w:rsidR="00E81B33" w:rsidRPr="00B134F5">
        <w:rPr>
          <w:rFonts w:ascii="Times New Roman" w:hAnsi="Times New Roman" w:cs="Times New Roman"/>
          <w:sz w:val="28"/>
          <w:szCs w:val="28"/>
        </w:rPr>
        <w:t xml:space="preserve">Таким образом, подражание вызвано стремлением к социальному одобрению, желанием походить на другого человека </w:t>
      </w:r>
      <w:r w:rsidR="002D143F">
        <w:rPr>
          <w:rFonts w:ascii="Times New Roman" w:hAnsi="Times New Roman" w:cs="Times New Roman"/>
          <w:sz w:val="28"/>
          <w:szCs w:val="28"/>
        </w:rPr>
        <w:t>или достичь определенных целей</w:t>
      </w:r>
      <w:proofErr w:type="gramStart"/>
      <w:r w:rsidR="002D14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81B33" w:rsidRPr="00B134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1B33" w:rsidRPr="00B134F5">
        <w:rPr>
          <w:rFonts w:ascii="Times New Roman" w:hAnsi="Times New Roman" w:cs="Times New Roman"/>
          <w:sz w:val="28"/>
          <w:szCs w:val="28"/>
        </w:rPr>
        <w:t xml:space="preserve">одражание ребенка в первые три года жизни зависит от уровня его познавательного развития, определяющего, какие формы поведения ребенок сочтет привлекательными и при этом выполнимыми. Степень желания походить </w:t>
      </w:r>
      <w:proofErr w:type="gramStart"/>
      <w:r w:rsidR="00E81B33" w:rsidRPr="00B134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81B33" w:rsidRPr="00B13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B33" w:rsidRPr="00B134F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E81B33" w:rsidRPr="00B134F5">
        <w:rPr>
          <w:rFonts w:ascii="Times New Roman" w:hAnsi="Times New Roman" w:cs="Times New Roman"/>
          <w:sz w:val="28"/>
          <w:szCs w:val="28"/>
        </w:rPr>
        <w:t xml:space="preserve"> и уровень эмоционального возбуждения, вызванного другим человеком, определяют то, кому ребенок будет подражать, а стремление к тем или иным целям определит то, чему он будет подражать.</w:t>
      </w:r>
    </w:p>
    <w:p w:rsidR="00405787" w:rsidRPr="00B134F5" w:rsidRDefault="00405787" w:rsidP="00B134F5">
      <w:pPr>
        <w:rPr>
          <w:rFonts w:ascii="Times New Roman" w:hAnsi="Times New Roman" w:cs="Times New Roman"/>
          <w:sz w:val="28"/>
          <w:szCs w:val="28"/>
        </w:rPr>
      </w:pPr>
    </w:p>
    <w:p w:rsidR="007163E2" w:rsidRPr="00B134F5" w:rsidRDefault="00576094" w:rsidP="00B134F5">
      <w:pPr>
        <w:rPr>
          <w:rFonts w:ascii="Times New Roman" w:hAnsi="Times New Roman" w:cs="Times New Roman"/>
          <w:sz w:val="28"/>
          <w:szCs w:val="28"/>
        </w:rPr>
      </w:pPr>
      <w:r w:rsidRPr="00B134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5224D" w:rsidRPr="00B134F5" w:rsidRDefault="0095224D" w:rsidP="00B134F5">
      <w:pPr>
        <w:rPr>
          <w:rFonts w:ascii="Times New Roman" w:hAnsi="Times New Roman" w:cs="Times New Roman"/>
          <w:sz w:val="28"/>
          <w:szCs w:val="28"/>
        </w:rPr>
      </w:pPr>
    </w:p>
    <w:sectPr w:rsidR="0095224D" w:rsidRPr="00B134F5" w:rsidSect="00084452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9"/>
    <w:rsid w:val="00084452"/>
    <w:rsid w:val="000B7139"/>
    <w:rsid w:val="0018026E"/>
    <w:rsid w:val="002014F4"/>
    <w:rsid w:val="002654DA"/>
    <w:rsid w:val="002D143F"/>
    <w:rsid w:val="002D1A10"/>
    <w:rsid w:val="00405787"/>
    <w:rsid w:val="004F69C2"/>
    <w:rsid w:val="00570E99"/>
    <w:rsid w:val="00576094"/>
    <w:rsid w:val="00584F70"/>
    <w:rsid w:val="00640C31"/>
    <w:rsid w:val="007163E2"/>
    <w:rsid w:val="007C0EDA"/>
    <w:rsid w:val="0095224D"/>
    <w:rsid w:val="00A344CE"/>
    <w:rsid w:val="00A80B65"/>
    <w:rsid w:val="00B134F5"/>
    <w:rsid w:val="00C80DDE"/>
    <w:rsid w:val="00CA4B05"/>
    <w:rsid w:val="00D01E3E"/>
    <w:rsid w:val="00DF075E"/>
    <w:rsid w:val="00E00495"/>
    <w:rsid w:val="00E40B19"/>
    <w:rsid w:val="00E81B33"/>
    <w:rsid w:val="00E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8445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84452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84452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84452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84452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084452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8445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84452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84452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84452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84452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084452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2022-11-05T12:33:00Z</dcterms:created>
  <dcterms:modified xsi:type="dcterms:W3CDTF">2022-11-07T19:35:00Z</dcterms:modified>
</cp:coreProperties>
</file>