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3216"/>
        <w:gridCol w:w="11776"/>
      </w:tblGrid>
      <w:tr w:rsidR="007C32E4" w:rsidRPr="00B65FC9" w:rsidTr="001C5345">
        <w:tc>
          <w:tcPr>
            <w:tcW w:w="3216" w:type="dxa"/>
          </w:tcPr>
          <w:p w:rsidR="007C32E4" w:rsidRPr="00B65FC9" w:rsidRDefault="007C32E4" w:rsidP="001C5345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76" w:type="dxa"/>
          </w:tcPr>
          <w:p w:rsidR="007C32E4" w:rsidRPr="00B65FC9" w:rsidRDefault="007C32E4" w:rsidP="000C64E1">
            <w:pPr>
              <w:jc w:val="lef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65FC9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Перечень </w:t>
            </w:r>
          </w:p>
          <w:p w:rsidR="007C32E4" w:rsidRPr="00B65FC9" w:rsidRDefault="007C32E4" w:rsidP="000C64E1">
            <w:pPr>
              <w:jc w:val="lef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65FC9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лекарственных препаратов  для бесплатного </w:t>
            </w:r>
            <w:r w:rsidR="000C64E1" w:rsidRPr="00B65FC9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</w:t>
            </w:r>
            <w:r w:rsidRPr="00B65FC9">
              <w:rPr>
                <w:rFonts w:ascii="Verdana" w:hAnsi="Verdana" w:cs="Times New Roman"/>
                <w:b/>
                <w:bCs/>
                <w:sz w:val="20"/>
                <w:szCs w:val="20"/>
              </w:rPr>
              <w:t>обеспечения федеральных льготников</w:t>
            </w:r>
          </w:p>
        </w:tc>
      </w:tr>
    </w:tbl>
    <w:tbl>
      <w:tblPr>
        <w:tblpPr w:leftFromText="180" w:rightFromText="180" w:vertAnchor="text" w:horzAnchor="margin" w:tblpY="217"/>
        <w:tblW w:w="14992" w:type="dxa"/>
        <w:tblLook w:val="04A0"/>
      </w:tblPr>
      <w:tblGrid>
        <w:gridCol w:w="14992"/>
      </w:tblGrid>
      <w:tr w:rsidR="007C32E4" w:rsidRPr="00B65FC9" w:rsidTr="001C5345">
        <w:trPr>
          <w:trHeight w:val="2835"/>
        </w:trPr>
        <w:tc>
          <w:tcPr>
            <w:tcW w:w="14992" w:type="dxa"/>
            <w:shd w:val="clear" w:color="auto" w:fill="FFFF00"/>
          </w:tcPr>
          <w:p w:rsidR="007C32E4" w:rsidRPr="00B65FC9" w:rsidRDefault="007C32E4" w:rsidP="001C5345">
            <w:pPr>
              <w:ind w:right="459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7C32E4" w:rsidRPr="00B65FC9" w:rsidRDefault="007C32E4" w:rsidP="001C5345">
            <w:pPr>
              <w:pStyle w:val="af2"/>
              <w:numPr>
                <w:ilvl w:val="0"/>
                <w:numId w:val="2"/>
              </w:numPr>
              <w:spacing w:after="0" w:line="240" w:lineRule="auto"/>
              <w:ind w:right="459"/>
              <w:rPr>
                <w:rFonts w:ascii="Verdana" w:hAnsi="Verdan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65FC9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 xml:space="preserve">Утвержден  приложением 1 распоряжения Правительства РФ </w:t>
            </w:r>
            <w:r w:rsidRPr="00B65FC9">
              <w:rPr>
                <w:rFonts w:ascii="Verdana" w:hAnsi="Verdana" w:cs="Times New Roman"/>
                <w:b/>
                <w:sz w:val="20"/>
                <w:szCs w:val="20"/>
              </w:rPr>
              <w:t>от 12 октября  2019 г. № 2406-р</w:t>
            </w:r>
            <w:r w:rsidRPr="00B65FC9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65FC9">
              <w:rPr>
                <w:rFonts w:ascii="Verdana" w:hAnsi="Verdana" w:cs="Times New Roman"/>
                <w:b/>
                <w:bCs/>
                <w:i/>
                <w:sz w:val="20"/>
                <w:szCs w:val="20"/>
                <w:lang w:eastAsia="ru-RU"/>
              </w:rPr>
              <w:t xml:space="preserve">«Перечень жизненно необходимых и важнейших лекарственных препаратов для медицинского применения»                </w:t>
            </w:r>
            <w:r w:rsidRPr="00B65FC9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( с изменениями и дополнениями от 26 апреля 2020г, 12октября 2020г , 23ноября 2020г, 23 декабря 2021г, 30 марта 2022)</w:t>
            </w:r>
            <w:r w:rsidRPr="00B65FC9">
              <w:rPr>
                <w:rFonts w:ascii="Verdana" w:hAnsi="Verdana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7C32E4" w:rsidRPr="00B65FC9" w:rsidRDefault="007C32E4" w:rsidP="001C5345">
            <w:pPr>
              <w:ind w:left="360" w:right="459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p w:rsidR="007F0DA4" w:rsidRPr="00B65FC9" w:rsidRDefault="007F0DA4">
      <w:pPr>
        <w:pStyle w:val="a6"/>
        <w:rPr>
          <w:rFonts w:ascii="Verdana" w:hAnsi="Verdana"/>
          <w:sz w:val="20"/>
          <w:szCs w:val="20"/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формы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0" w:name="sub_1001"/>
            <w:r w:rsidRPr="00B65FC9">
              <w:rPr>
                <w:rFonts w:ascii="Verdana" w:hAnsi="Verdana"/>
                <w:sz w:val="20"/>
                <w:szCs w:val="20"/>
              </w:rPr>
              <w:t>A</w:t>
            </w:r>
            <w:bookmarkEnd w:id="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лиофилизат для приготовления раствора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" w:name="sub_10001"/>
            <w:r w:rsidRPr="00B65FC9">
              <w:rPr>
                <w:rFonts w:ascii="Verdana" w:hAnsi="Verdana"/>
                <w:sz w:val="20"/>
                <w:szCs w:val="20"/>
              </w:rPr>
              <w:t>A03AA</w:t>
            </w:r>
            <w:bookmarkEnd w:id="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пролонгированным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блокаторы серотониновых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лиофилизированные;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фосфолипиды +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сахарной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сеннозиды А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жевательные;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таблетки-лиофилизат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sub_10002"/>
            <w:r w:rsidRPr="00B65FC9">
              <w:rPr>
                <w:rFonts w:ascii="Verdana" w:hAnsi="Verdana"/>
                <w:sz w:val="20"/>
                <w:szCs w:val="20"/>
              </w:rPr>
              <w:t>A07EC</w:t>
            </w:r>
            <w:bookmarkEnd w:id="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 суспензия ректальная;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приема внутрь и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приема внутрь и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приема внутрь и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вагинальные 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препараты, способствующие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" w:name="sub_1019"/>
            <w:r w:rsidRPr="00B65FC9">
              <w:rPr>
                <w:rFonts w:ascii="Verdana" w:hAnsi="Verdana"/>
                <w:sz w:val="20"/>
                <w:szCs w:val="20"/>
              </w:rPr>
              <w:t>A09AA</w:t>
            </w:r>
            <w:bookmarkEnd w:id="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гипогликемические препараты, кроме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" w:name="sub_10003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A10BA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модифицированным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" w:name="sub_10004"/>
            <w:r w:rsidRPr="00B65FC9">
              <w:rPr>
                <w:rFonts w:ascii="Verdana" w:hAnsi="Verdana"/>
                <w:sz w:val="20"/>
                <w:szCs w:val="20"/>
              </w:rPr>
              <w:t>A10BH</w:t>
            </w:r>
            <w:bookmarkEnd w:id="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" w:name="sub_10005"/>
            <w:r w:rsidRPr="00B65FC9">
              <w:rPr>
                <w:rFonts w:ascii="Verdana" w:hAnsi="Verdana"/>
                <w:sz w:val="20"/>
                <w:szCs w:val="20"/>
              </w:rPr>
              <w:t>A10BJ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" w:name="sub_10006"/>
            <w:r w:rsidRPr="00B65FC9">
              <w:rPr>
                <w:rFonts w:ascii="Verdana" w:hAnsi="Verdana"/>
                <w:sz w:val="20"/>
                <w:szCs w:val="20"/>
              </w:rPr>
              <w:t>А10ВК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драже;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 и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раствор для приема внутрь (масляный);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витамин </w:t>
            </w:r>
            <w:r w:rsidR="007A2C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15240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FC9">
              <w:rPr>
                <w:rFonts w:ascii="Verdana" w:hAnsi="Verdana"/>
                <w:sz w:val="20"/>
                <w:szCs w:val="20"/>
              </w:rPr>
              <w:t xml:space="preserve"> и его комбинации с витаминами </w:t>
            </w:r>
            <w:r w:rsidR="007A2C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152400" cy="190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FC9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7A2C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198120" cy="1905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витамин </w:t>
            </w:r>
            <w:r w:rsidR="007A2C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152400" cy="1905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драже;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анаболические средства системного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8" w:name="sub_1002"/>
            <w:r w:rsidRPr="00B65FC9">
              <w:rPr>
                <w:rFonts w:ascii="Verdana" w:hAnsi="Verdana"/>
                <w:sz w:val="20"/>
                <w:szCs w:val="20"/>
              </w:rPr>
              <w:t>B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9" w:name="sub_10007"/>
            <w:r w:rsidRPr="00B65FC9">
              <w:rPr>
                <w:rFonts w:ascii="Verdana" w:hAnsi="Verdana"/>
                <w:sz w:val="20"/>
                <w:szCs w:val="20"/>
              </w:rPr>
              <w:t>B01AC</w:t>
            </w:r>
            <w:bookmarkEnd w:id="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губка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0" w:name="sub_1216"/>
            <w:r w:rsidRPr="00B65FC9">
              <w:rPr>
                <w:rFonts w:ascii="Verdana" w:hAnsi="Verdana"/>
                <w:sz w:val="20"/>
                <w:szCs w:val="20"/>
              </w:rPr>
              <w:t>B02BD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 раствор для инфузий (замороженный)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1" w:name="sub_10008"/>
            <w:r w:rsidRPr="00B65FC9">
              <w:rPr>
                <w:rFonts w:ascii="Verdana" w:hAnsi="Verdana"/>
                <w:sz w:val="20"/>
                <w:szCs w:val="20"/>
              </w:rPr>
              <w:t>B02BX</w:t>
            </w:r>
            <w:bookmarkEnd w:id="1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 и наружного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жевательные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витамин </w:t>
            </w:r>
            <w:r w:rsidR="007A2C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198120" cy="1905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FC9">
              <w:rPr>
                <w:rFonts w:ascii="Verdana" w:hAnsi="Verdana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витамин </w:t>
            </w:r>
            <w:r w:rsidR="007A2C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198120" cy="1905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FC9">
              <w:rPr>
                <w:rFonts w:ascii="Verdana" w:hAnsi="Verdana"/>
                <w:sz w:val="20"/>
                <w:szCs w:val="20"/>
              </w:rP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2" w:name="sub_10009"/>
            <w:r w:rsidRPr="00B65FC9">
              <w:rPr>
                <w:rFonts w:ascii="Verdana" w:hAnsi="Verdana"/>
                <w:sz w:val="20"/>
                <w:szCs w:val="20"/>
              </w:rPr>
              <w:t>B03XA</w:t>
            </w:r>
            <w:bookmarkEnd w:id="1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кровезаменители и перфузионные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эмульсия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3" w:name="sub_10010"/>
            <w:r w:rsidRPr="00B65FC9">
              <w:rPr>
                <w:rFonts w:ascii="Verdana" w:hAnsi="Verdana"/>
                <w:sz w:val="20"/>
                <w:szCs w:val="20"/>
              </w:rPr>
              <w:t>B05BB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натрия лактата раствор сложный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натрия хлорида раствор сложный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4" w:name="sub_10011"/>
            <w:r w:rsidRPr="00B65FC9">
              <w:rPr>
                <w:rFonts w:ascii="Verdana" w:hAnsi="Verdana"/>
                <w:sz w:val="20"/>
                <w:szCs w:val="20"/>
              </w:rPr>
              <w:t>B05XA</w:t>
            </w:r>
            <w:bookmarkEnd w:id="1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15" w:name="sub_1003"/>
            <w:r w:rsidRPr="00B65FC9">
              <w:rPr>
                <w:rFonts w:ascii="Verdana" w:hAnsi="Verdana"/>
                <w:sz w:val="20"/>
                <w:szCs w:val="20"/>
              </w:rPr>
              <w:t>C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(для детей)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для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для местного и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для местного и наружного применения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для местного применения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6" w:name="sub_1038"/>
            <w:r w:rsidRPr="00B65FC9">
              <w:rPr>
                <w:rFonts w:ascii="Verdana" w:hAnsi="Verdana"/>
                <w:sz w:val="20"/>
                <w:szCs w:val="20"/>
              </w:rPr>
              <w:t>C01BD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кардиотонические средства, кроме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7" w:name="sub_10012"/>
            <w:r w:rsidRPr="00B65FC9">
              <w:rPr>
                <w:rFonts w:ascii="Verdana" w:hAnsi="Verdana"/>
                <w:sz w:val="20"/>
                <w:szCs w:val="20"/>
              </w:rPr>
              <w:t>C01DA</w:t>
            </w:r>
            <w:bookmarkEnd w:id="1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подъязычный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 капсулы с пролонгированным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подъязычные;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пленки для наклеивания на десну;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подъязычный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подъязычные;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сублингвальные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8" w:name="sub_1317"/>
            <w:r w:rsidRPr="00B65FC9">
              <w:rPr>
                <w:rFonts w:ascii="Verdana" w:hAnsi="Verdana"/>
                <w:sz w:val="20"/>
                <w:szCs w:val="20"/>
              </w:rPr>
              <w:t>C01EB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мельдоний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внутривенного, внутримышечного и парабульбарного введения; 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таблетки пролонгированного действия,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внутриартериального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9" w:name="sub_10013"/>
            <w:r w:rsidRPr="00B65FC9">
              <w:rPr>
                <w:rFonts w:ascii="Verdana" w:hAnsi="Verdana"/>
                <w:sz w:val="20"/>
                <w:szCs w:val="20"/>
              </w:rPr>
              <w:t>C08CA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модифицированным высвобождением,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диспергируемые в полости рта;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рецепторов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рецепторов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20" w:name="sub_1004"/>
            <w:r w:rsidRPr="00B65FC9">
              <w:rPr>
                <w:rFonts w:ascii="Verdana" w:hAnsi="Verdana"/>
                <w:sz w:val="20"/>
                <w:szCs w:val="20"/>
              </w:rPr>
              <w:t>D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антибиотики и противомикробные средства, применяемые в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21" w:name="sub_1411"/>
            <w:r w:rsidRPr="00B65FC9">
              <w:rPr>
                <w:rFonts w:ascii="Verdana" w:hAnsi="Verdana"/>
                <w:sz w:val="20"/>
                <w:szCs w:val="20"/>
              </w:rPr>
              <w:t>D07AC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применения; раствор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D08AC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бигуаниды и амидины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местного и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наружного применения (спиртовой);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для наружного применения (спиртовой);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вагинальные;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вагинальные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местного и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D08AX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препараты для лечения дерматита,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22" w:name="sub_1005"/>
            <w:r w:rsidRPr="00B65FC9">
              <w:rPr>
                <w:rFonts w:ascii="Verdana" w:hAnsi="Verdana"/>
                <w:sz w:val="20"/>
                <w:szCs w:val="20"/>
              </w:rPr>
              <w:t>G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вагинальные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вагинальный;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вагинальные;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вагинальные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интрацервикальный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23" w:name="sub_1521"/>
            <w:r w:rsidRPr="00B65FC9">
              <w:rPr>
                <w:rFonts w:ascii="Verdana" w:hAnsi="Verdana"/>
                <w:sz w:val="20"/>
                <w:szCs w:val="20"/>
              </w:rPr>
              <w:t>G03GA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 масляный;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24" w:name="sub_10014"/>
            <w:r w:rsidRPr="00B65FC9">
              <w:rPr>
                <w:rFonts w:ascii="Verdana" w:hAnsi="Verdana"/>
                <w:sz w:val="20"/>
                <w:szCs w:val="20"/>
              </w:rPr>
              <w:t>G04CA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действия; таблетки пролонгированного действия,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модифицированным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пролонгированным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25" w:name="sub_1006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H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назальные;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назальный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диспергируемые в полости рта;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таблетки-лиофилизат;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подъязычные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26" w:name="sub_1067"/>
            <w:r w:rsidRPr="00B65FC9">
              <w:rPr>
                <w:rFonts w:ascii="Verdana" w:hAnsi="Verdana"/>
                <w:sz w:val="20"/>
                <w:szCs w:val="20"/>
              </w:rPr>
              <w:t>H01BB</w:t>
            </w:r>
            <w:bookmarkEnd w:id="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H01CB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для подкожного введения пролонгированного действия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микросферы для приготовления суспензии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раствор для внутривенного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глазная;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эмульсия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имплантат для интравитреального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27" w:name="sub_1621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H03CA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28" w:name="sub_10015"/>
            <w:r w:rsidRPr="00B65FC9">
              <w:rPr>
                <w:rFonts w:ascii="Verdana" w:hAnsi="Verdana"/>
                <w:sz w:val="20"/>
                <w:szCs w:val="20"/>
              </w:rPr>
              <w:t>H05BA</w:t>
            </w:r>
            <w:bookmarkEnd w:id="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29" w:name="sub_1007"/>
            <w:r w:rsidRPr="00B65FC9">
              <w:rPr>
                <w:rFonts w:ascii="Verdana" w:hAnsi="Verdana"/>
                <w:sz w:val="20"/>
                <w:szCs w:val="20"/>
              </w:rPr>
              <w:t>J</w:t>
            </w:r>
            <w:bookmarkEnd w:id="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0" w:name="sub_1078"/>
            <w:r w:rsidRPr="00B65FC9">
              <w:rPr>
                <w:rFonts w:ascii="Verdana" w:hAnsi="Verdana"/>
                <w:sz w:val="20"/>
                <w:szCs w:val="20"/>
              </w:rPr>
              <w:t>J01CE</w:t>
            </w:r>
            <w:bookmarkEnd w:id="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феноксиметилпенициллин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внутрь;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1" w:name="sub_1710"/>
            <w:r w:rsidRPr="00B65FC9">
              <w:rPr>
                <w:rFonts w:ascii="Verdana" w:hAnsi="Verdana"/>
                <w:sz w:val="20"/>
                <w:szCs w:val="20"/>
              </w:rPr>
              <w:t>J01CR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порошок для приготовления раствора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2" w:name="sub_10016"/>
            <w:r w:rsidRPr="00B65FC9">
              <w:rPr>
                <w:rFonts w:ascii="Verdana" w:hAnsi="Verdana"/>
                <w:sz w:val="20"/>
                <w:szCs w:val="20"/>
              </w:rPr>
              <w:t>J01FA</w:t>
            </w:r>
            <w:bookmarkEnd w:id="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порошок для приготовления суспензии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приема внутрь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суспензии для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3" w:name="sub_1725"/>
            <w:r w:rsidRPr="00B65FC9">
              <w:rPr>
                <w:rFonts w:ascii="Verdana" w:hAnsi="Verdana"/>
                <w:sz w:val="20"/>
                <w:szCs w:val="20"/>
              </w:rPr>
              <w:t>J01GB</w:t>
            </w:r>
            <w:bookmarkEnd w:id="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порошком для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антибактериальные препараты,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4" w:name="sub_10017"/>
            <w:r w:rsidRPr="00B65FC9">
              <w:rPr>
                <w:rFonts w:ascii="Verdana" w:hAnsi="Verdana"/>
                <w:sz w:val="20"/>
                <w:szCs w:val="20"/>
              </w:rPr>
              <w:t>J01MA</w:t>
            </w:r>
            <w:bookmarkEnd w:id="3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 и ушные;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глазная;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 и ушные;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ушные;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глазная;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5" w:name="sub_1729"/>
            <w:r w:rsidRPr="00B65FC9">
              <w:rPr>
                <w:rFonts w:ascii="Verdana" w:hAnsi="Verdana"/>
                <w:sz w:val="20"/>
                <w:szCs w:val="20"/>
              </w:rPr>
              <w:t>J01XA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лиофилизат для приготовления раствора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инфузий и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 и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6" w:name="sub_1730"/>
            <w:r w:rsidRPr="00B65FC9">
              <w:rPr>
                <w:rFonts w:ascii="Verdana" w:hAnsi="Verdana"/>
                <w:sz w:val="20"/>
                <w:szCs w:val="20"/>
              </w:rPr>
              <w:t>J01XB</w:t>
            </w:r>
            <w:bookmarkEnd w:id="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7" w:name="sub_10018"/>
            <w:r w:rsidRPr="00B65FC9">
              <w:rPr>
                <w:rFonts w:ascii="Verdana" w:hAnsi="Verdana"/>
                <w:sz w:val="20"/>
                <w:szCs w:val="20"/>
              </w:rPr>
              <w:t>J01XD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8" w:name="sub_10019"/>
            <w:r w:rsidRPr="00B65FC9">
              <w:rPr>
                <w:rFonts w:ascii="Verdana" w:hAnsi="Verdana"/>
                <w:sz w:val="20"/>
                <w:szCs w:val="20"/>
              </w:rPr>
              <w:t>J02AC</w:t>
            </w:r>
            <w:bookmarkEnd w:id="3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замедленного высвобождения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гранулы, покрытые кишечнорастворимой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раствор для внутривенного, внутримышечного,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ингаляционного и эндотрахеального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 и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39" w:name="sub_1744"/>
            <w:r w:rsidRPr="00B65FC9">
              <w:rPr>
                <w:rFonts w:ascii="Verdana" w:hAnsi="Verdana"/>
                <w:sz w:val="20"/>
                <w:szCs w:val="20"/>
              </w:rPr>
              <w:t>J04AK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0" w:name="sub_10020"/>
            <w:r w:rsidRPr="00B65FC9">
              <w:rPr>
                <w:rFonts w:ascii="Verdana" w:hAnsi="Verdana"/>
                <w:sz w:val="20"/>
                <w:szCs w:val="20"/>
              </w:rPr>
              <w:t>J05AB</w:t>
            </w:r>
            <w:bookmarkEnd w:id="4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глазная;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местного и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1" w:name="sub_10021"/>
            <w:r w:rsidRPr="00B65FC9">
              <w:rPr>
                <w:rFonts w:ascii="Verdana" w:hAnsi="Verdana"/>
                <w:sz w:val="20"/>
                <w:szCs w:val="20"/>
              </w:rPr>
              <w:t>J05AF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 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 раствор для приема внутрь; 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 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2" w:name="sub_1753"/>
            <w:r w:rsidRPr="00B65FC9">
              <w:rPr>
                <w:rFonts w:ascii="Verdana" w:hAnsi="Verdana"/>
                <w:sz w:val="20"/>
                <w:szCs w:val="20"/>
              </w:rPr>
              <w:t>J05AG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 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3" w:name="sub_10022"/>
            <w:r w:rsidRPr="00B65FC9">
              <w:rPr>
                <w:rFonts w:ascii="Verdana" w:hAnsi="Verdana"/>
                <w:sz w:val="20"/>
                <w:szCs w:val="20"/>
              </w:rPr>
              <w:t>J05AP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дасабувир; 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таблеток набор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4" w:name="sub_10023"/>
            <w:r w:rsidRPr="00B65FC9">
              <w:rPr>
                <w:rFonts w:ascii="Verdana" w:hAnsi="Verdana"/>
                <w:sz w:val="20"/>
                <w:szCs w:val="20"/>
              </w:rPr>
              <w:t>J05AR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доравирин +ламивудин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 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5" w:name="sub_1071"/>
            <w:r w:rsidRPr="00B65FC9">
              <w:rPr>
                <w:rFonts w:ascii="Verdana" w:hAnsi="Verdana"/>
                <w:sz w:val="20"/>
                <w:szCs w:val="20"/>
              </w:rPr>
              <w:t>J05AХ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жевательные;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концентрата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сыворотка противостолбнячная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6" w:name="sub_1077"/>
            <w:r w:rsidRPr="00B65FC9">
              <w:rPr>
                <w:rFonts w:ascii="Verdana" w:hAnsi="Verdana"/>
                <w:sz w:val="20"/>
                <w:szCs w:val="20"/>
              </w:rPr>
              <w:t>J06BB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 человека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противостафилококковый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7" w:name="sub_10024"/>
            <w:r w:rsidRPr="00B65FC9">
              <w:rPr>
                <w:rFonts w:ascii="Verdana" w:hAnsi="Verdana"/>
                <w:sz w:val="20"/>
                <w:szCs w:val="20"/>
              </w:rPr>
              <w:t>J07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вакцины в соответствии с </w:t>
            </w:r>
            <w:hyperlink r:id="rId13" w:history="1">
              <w:r w:rsidRPr="00B65FC9">
                <w:rPr>
                  <w:rStyle w:val="a4"/>
                  <w:rFonts w:ascii="Verdana" w:hAnsi="Verdana" w:cs="Times New Roman CYR"/>
                  <w:sz w:val="20"/>
                  <w:szCs w:val="20"/>
                </w:rPr>
                <w:t>национальным календарем</w:t>
              </w:r>
            </w:hyperlink>
            <w:r w:rsidRPr="00B65FC9">
              <w:rPr>
                <w:rFonts w:ascii="Verdana" w:hAnsi="Verdana"/>
                <w:sz w:val="20"/>
                <w:szCs w:val="20"/>
              </w:rPr>
              <w:t xml:space="preserve"> профилактических прививок и </w:t>
            </w:r>
            <w:hyperlink r:id="rId14" w:history="1">
              <w:r w:rsidRPr="00B65FC9">
                <w:rPr>
                  <w:rStyle w:val="a4"/>
                  <w:rFonts w:ascii="Verdana" w:hAnsi="Verdana" w:cs="Times New Roman CYR"/>
                  <w:sz w:val="20"/>
                  <w:szCs w:val="20"/>
                </w:rPr>
                <w:t>календарем</w:t>
              </w:r>
            </w:hyperlink>
            <w:r w:rsidRPr="00B65FC9">
              <w:rPr>
                <w:rFonts w:ascii="Verdana" w:hAnsi="Verdana"/>
                <w:sz w:val="20"/>
                <w:szCs w:val="20"/>
              </w:rPr>
              <w:t xml:space="preserve"> профилактических прививок по эпидемическим показаниям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Pr="00B65FC9">
                <w:rPr>
                  <w:rStyle w:val="a4"/>
                  <w:rFonts w:ascii="Verdana" w:hAnsi="Verdana" w:cs="Times New Roman CYR"/>
                  <w:sz w:val="20"/>
                  <w:szCs w:val="20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48" w:name="sub_1008"/>
            <w:r w:rsidRPr="00B65FC9">
              <w:rPr>
                <w:rFonts w:ascii="Verdana" w:hAnsi="Verdana"/>
                <w:sz w:val="20"/>
                <w:szCs w:val="20"/>
              </w:rPr>
              <w:t>L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49" w:name="sub_10025"/>
            <w:r w:rsidRPr="00B65FC9">
              <w:rPr>
                <w:rFonts w:ascii="Verdana" w:hAnsi="Verdana"/>
                <w:sz w:val="20"/>
                <w:szCs w:val="20"/>
              </w:rPr>
              <w:t>L01AA</w:t>
            </w:r>
            <w:bookmarkEnd w:id="4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внутрисосудистого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порошок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L01AB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лиофилизат для приготовления концентрата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внутрисосудистого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0" w:name="sub_10026"/>
            <w:r w:rsidRPr="00B65FC9">
              <w:rPr>
                <w:rFonts w:ascii="Verdana" w:hAnsi="Verdana"/>
                <w:sz w:val="20"/>
                <w:szCs w:val="20"/>
              </w:rPr>
              <w:t>L01DB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концентрат для приготовления раствора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1" w:name="sub_1027"/>
            <w:r w:rsidRPr="00B65FC9">
              <w:rPr>
                <w:rFonts w:ascii="Verdana" w:hAnsi="Verdana"/>
                <w:sz w:val="20"/>
                <w:szCs w:val="20"/>
              </w:rPr>
              <w:t>L01DC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L01XA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 и внутрибрюшинного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2" w:name="sub_10027"/>
            <w:r w:rsidRPr="00B65FC9">
              <w:rPr>
                <w:rFonts w:ascii="Verdana" w:hAnsi="Verdana"/>
                <w:sz w:val="20"/>
                <w:szCs w:val="20"/>
              </w:rPr>
              <w:t>L01XC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концентрат для приготовления раствора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3" w:name="sub_10028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L01XE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мягкие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4" w:name="sub_10029"/>
            <w:r w:rsidRPr="00B65FC9">
              <w:rPr>
                <w:rFonts w:ascii="Verdana" w:hAnsi="Verdana"/>
                <w:sz w:val="20"/>
                <w:szCs w:val="20"/>
              </w:rPr>
              <w:t>L01XX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лиофилизат для приготовления раствора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внутривенного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некроза опухоли альфа-1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5" w:name="sub_1030"/>
            <w:r w:rsidRPr="00B65FC9">
              <w:rPr>
                <w:rFonts w:ascii="Verdana" w:hAnsi="Verdana"/>
                <w:sz w:val="20"/>
                <w:szCs w:val="20"/>
              </w:rPr>
              <w:t>L02AE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имплантат;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6" w:name="sub_10030"/>
            <w:r w:rsidRPr="00B65FC9">
              <w:rPr>
                <w:rFonts w:ascii="Verdana" w:hAnsi="Verdana"/>
                <w:sz w:val="20"/>
                <w:szCs w:val="20"/>
              </w:rPr>
              <w:t>L02BB</w:t>
            </w:r>
            <w:bookmarkEnd w:id="5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для местного и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назальные;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лиофилизат для приготовления раствора для внутримышечного, субконъюнктивального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введения и закапывания в глаз;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интраназального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интраназального введения и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и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внутримышечного, субконъюнктивального введения и закапывания в глаз;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7" w:name="sub_10031"/>
            <w:r w:rsidRPr="00B65FC9">
              <w:rPr>
                <w:rFonts w:ascii="Verdana" w:hAnsi="Verdana"/>
                <w:sz w:val="20"/>
                <w:szCs w:val="20"/>
              </w:rPr>
              <w:t>L03AX</w:t>
            </w:r>
            <w:bookmarkEnd w:id="5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вагинальные 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суспензии для внутрипузырного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8" w:name="sub_10032"/>
            <w:r w:rsidRPr="00B65FC9">
              <w:rPr>
                <w:rFonts w:ascii="Verdana" w:hAnsi="Verdana"/>
                <w:sz w:val="20"/>
                <w:szCs w:val="20"/>
              </w:rPr>
              <w:t>L04AA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59" w:name="sub_1081"/>
            <w:r w:rsidRPr="00B65FC9">
              <w:rPr>
                <w:rFonts w:ascii="Verdana" w:hAnsi="Verdana"/>
                <w:sz w:val="20"/>
                <w:szCs w:val="20"/>
              </w:rPr>
              <w:t>L04AC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мягкие;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0" w:name="sub_10033"/>
            <w:r w:rsidRPr="00B65FC9">
              <w:rPr>
                <w:rFonts w:ascii="Verdana" w:hAnsi="Verdana"/>
                <w:sz w:val="20"/>
                <w:szCs w:val="20"/>
              </w:rPr>
              <w:t>L04AX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61" w:name="sub_1009"/>
            <w:r w:rsidRPr="00B65FC9">
              <w:rPr>
                <w:rFonts w:ascii="Verdana" w:hAnsi="Verdana"/>
                <w:sz w:val="20"/>
                <w:szCs w:val="20"/>
              </w:rPr>
              <w:t>M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2" w:name="sub_10034"/>
            <w:r w:rsidRPr="00B65FC9">
              <w:rPr>
                <w:rFonts w:ascii="Verdana" w:hAnsi="Verdana"/>
                <w:sz w:val="20"/>
                <w:szCs w:val="20"/>
              </w:rPr>
              <w:t>M01AB</w:t>
            </w:r>
            <w:bookmarkEnd w:id="6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модифицированным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 таблетки, покрытые кишечнорастворимой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кишечнорастворимой оболочкой; таблетки пролонгированного действия,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модифицированным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раствор для внутривенного и внутримышечного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ботулинический токсин типа 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ботулинический токсин типа А-гемагглютинин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интратекального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модифицированным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3" w:name="sub_10035"/>
            <w:r w:rsidRPr="00B65FC9">
              <w:rPr>
                <w:rFonts w:ascii="Verdana" w:hAnsi="Verdana"/>
                <w:sz w:val="20"/>
                <w:szCs w:val="20"/>
              </w:rPr>
              <w:t>M05BX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4" w:name="sub_10036"/>
            <w:r w:rsidRPr="00B65FC9">
              <w:rPr>
                <w:rFonts w:ascii="Verdana" w:hAnsi="Verdana"/>
                <w:sz w:val="20"/>
                <w:szCs w:val="20"/>
              </w:rPr>
              <w:t>M09AX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интратекального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порошок для приготовления раствора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65" w:name="sub_1010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N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6" w:name="sub_10037"/>
            <w:r w:rsidRPr="00B65FC9">
              <w:rPr>
                <w:rFonts w:ascii="Verdana" w:hAnsi="Verdana"/>
                <w:sz w:val="20"/>
                <w:szCs w:val="20"/>
              </w:rPr>
              <w:t>N01AB</w:t>
            </w:r>
            <w:bookmarkEnd w:id="6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жидкость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жидкость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жидкость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газ сжатый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эмульсия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эмульсия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интратекального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7" w:name="sub_11012"/>
            <w:r w:rsidRPr="00B65FC9">
              <w:rPr>
                <w:rFonts w:ascii="Verdana" w:hAnsi="Verdana"/>
                <w:sz w:val="20"/>
                <w:szCs w:val="20"/>
              </w:rPr>
              <w:t>N02AA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действия, покрытые пленочной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трансдермальная терапевтическая система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8" w:name="sub_10038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N02AE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защечные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(для детей)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69" w:name="sub_1039"/>
            <w:r w:rsidRPr="00B65FC9">
              <w:rPr>
                <w:rFonts w:ascii="Verdana" w:hAnsi="Verdana"/>
                <w:sz w:val="20"/>
                <w:szCs w:val="20"/>
              </w:rPr>
              <w:t>N03AF</w:t>
            </w:r>
            <w:bookmarkEnd w:id="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 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0" w:name="sub_10039"/>
            <w:r w:rsidRPr="00B65FC9">
              <w:rPr>
                <w:rFonts w:ascii="Verdana" w:hAnsi="Verdana"/>
                <w:sz w:val="20"/>
                <w:szCs w:val="20"/>
              </w:rPr>
              <w:t>N03AG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с пролонгированным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модифицированным высвобождением;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драже;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 (масляный);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1" w:name="sub_10040"/>
            <w:r w:rsidRPr="00B65FC9">
              <w:rPr>
                <w:rFonts w:ascii="Verdana" w:hAnsi="Verdana"/>
                <w:sz w:val="20"/>
                <w:szCs w:val="20"/>
              </w:rPr>
              <w:t>N05AЕ</w:t>
            </w:r>
            <w:bookmarkEnd w:id="7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 (масляный);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 (масляный);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диспергируемые в полости рта;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диспергируемые в полости рта;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для рассасывания;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анксиолитики</w:t>
            </w:r>
          </w:p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2" w:name="sub_10041"/>
            <w:r w:rsidRPr="00B65FC9">
              <w:rPr>
                <w:rFonts w:ascii="Verdana" w:hAnsi="Verdana"/>
                <w:sz w:val="20"/>
                <w:szCs w:val="20"/>
              </w:rPr>
              <w:t>N05BA</w:t>
            </w:r>
            <w:bookmarkEnd w:id="7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3" w:name="sub_10042"/>
            <w:r w:rsidRPr="00B65FC9">
              <w:rPr>
                <w:rFonts w:ascii="Verdana" w:hAnsi="Verdana"/>
                <w:sz w:val="20"/>
                <w:szCs w:val="20"/>
              </w:rPr>
              <w:t>N06AA</w:t>
            </w:r>
            <w:bookmarkEnd w:id="7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драже;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4" w:name="sub_10043"/>
            <w:r w:rsidRPr="00B65FC9">
              <w:rPr>
                <w:rFonts w:ascii="Verdana" w:hAnsi="Verdana"/>
                <w:sz w:val="20"/>
                <w:szCs w:val="20"/>
              </w:rPr>
              <w:t>N06AB</w:t>
            </w:r>
            <w:bookmarkEnd w:id="7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N06AX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и субконъюнктивального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5" w:name="sub_10044"/>
            <w:r w:rsidRPr="00B65FC9">
              <w:rPr>
                <w:rFonts w:ascii="Verdana" w:hAnsi="Verdana"/>
                <w:sz w:val="20"/>
                <w:szCs w:val="20"/>
              </w:rPr>
              <w:t>N06BX</w:t>
            </w:r>
            <w:bookmarkEnd w:id="7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защечные;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подъязычные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назальные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N06DA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трансдермальная терапевтическая система;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раствор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инфузий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6" w:name="sub_10045"/>
            <w:r w:rsidRPr="00B65FC9">
              <w:rPr>
                <w:rFonts w:ascii="Verdana" w:hAnsi="Verdana"/>
                <w:sz w:val="20"/>
                <w:szCs w:val="20"/>
              </w:rPr>
              <w:t>N07XX</w:t>
            </w:r>
            <w:bookmarkEnd w:id="7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этилметилгидроксипиридина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77" w:name="sub_1011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P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эмульсия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78" w:name="sub_1012"/>
            <w:r w:rsidRPr="00B65FC9">
              <w:rPr>
                <w:rFonts w:ascii="Verdana" w:hAnsi="Verdana"/>
                <w:sz w:val="20"/>
                <w:szCs w:val="20"/>
              </w:rPr>
              <w:t>R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назальный;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назальные;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назальные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назальный;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назальный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местного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для местного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79" w:name="sub_1129"/>
            <w:r w:rsidRPr="00B65FC9">
              <w:rPr>
                <w:rFonts w:ascii="Verdana" w:hAnsi="Verdana"/>
                <w:sz w:val="20"/>
                <w:szCs w:val="20"/>
              </w:rPr>
              <w:t>R03AC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порошком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порошком для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дозированный; капсулы с порошком для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0" w:name="sub_1130"/>
            <w:r w:rsidRPr="00B65FC9">
              <w:rPr>
                <w:rFonts w:ascii="Verdana" w:hAnsi="Verdana"/>
                <w:sz w:val="20"/>
                <w:szCs w:val="20"/>
              </w:rPr>
              <w:t>R03AK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 с порошком для ингаляций набор;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дозированный; капсулы с порошком для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1" w:name="sub_10046"/>
            <w:r w:rsidRPr="00B65FC9">
              <w:rPr>
                <w:rFonts w:ascii="Verdana" w:hAnsi="Verdana"/>
                <w:sz w:val="20"/>
                <w:szCs w:val="20"/>
              </w:rPr>
              <w:t>R03AL</w:t>
            </w:r>
            <w:bookmarkEnd w:id="8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порошком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другие средства для лечения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2" w:name="sub_10047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R03BA</w:t>
            </w:r>
            <w:bookmarkEnd w:id="8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назальный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назальные;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кишечнорастворимые;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назальный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3" w:name="sub_10048"/>
            <w:r w:rsidRPr="00B65FC9">
              <w:rPr>
                <w:rFonts w:ascii="Verdana" w:hAnsi="Verdana"/>
                <w:sz w:val="20"/>
                <w:szCs w:val="20"/>
              </w:rPr>
              <w:t>R03BB</w:t>
            </w:r>
            <w:bookmarkEnd w:id="8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порошком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дозированный; раствор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с порошком для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назальный;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назальный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4" w:name="sub_10049"/>
            <w:r w:rsidRPr="00B65FC9">
              <w:rPr>
                <w:rFonts w:ascii="Verdana" w:hAnsi="Verdana"/>
                <w:sz w:val="20"/>
                <w:szCs w:val="20"/>
              </w:rPr>
              <w:t>R03DX</w:t>
            </w:r>
            <w:bookmarkEnd w:id="8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пролонгированного действия;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пастилки;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 и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для рассасывания;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шипучие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сиропа;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 и ингаляций;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шипучие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5" w:name="sub_10051"/>
            <w:r w:rsidRPr="00B65FC9">
              <w:rPr>
                <w:rFonts w:ascii="Verdana" w:hAnsi="Verdana"/>
                <w:sz w:val="20"/>
                <w:szCs w:val="20"/>
              </w:rPr>
              <w:t>R07AA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эмульсии для ингаляционного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6" w:name="sub_10052"/>
            <w:r w:rsidRPr="00B65FC9">
              <w:rPr>
                <w:rFonts w:ascii="Verdana" w:hAnsi="Verdana"/>
                <w:sz w:val="20"/>
                <w:szCs w:val="20"/>
              </w:rPr>
              <w:t>R07AX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ивакафтор+лумакафтор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87" w:name="sub_1013"/>
            <w:r w:rsidRPr="00B65FC9">
              <w:rPr>
                <w:rFonts w:ascii="Verdana" w:hAnsi="Verdana"/>
                <w:sz w:val="20"/>
                <w:szCs w:val="20"/>
              </w:rPr>
              <w:t>S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глазная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8" w:name="sub_10050"/>
            <w:r w:rsidRPr="00B65FC9">
              <w:rPr>
                <w:rFonts w:ascii="Verdana" w:hAnsi="Verdana"/>
                <w:sz w:val="20"/>
                <w:szCs w:val="20"/>
              </w:rPr>
              <w:t>S01ED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89" w:name="sub_10053"/>
            <w:r w:rsidRPr="00B65FC9">
              <w:rPr>
                <w:rFonts w:ascii="Verdana" w:hAnsi="Verdana"/>
                <w:sz w:val="20"/>
                <w:szCs w:val="20"/>
              </w:rPr>
              <w:t>S01LA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ушные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1"/>
              <w:rPr>
                <w:rFonts w:ascii="Verdana" w:hAnsi="Verdana"/>
                <w:sz w:val="20"/>
                <w:szCs w:val="20"/>
              </w:rPr>
            </w:pPr>
            <w:bookmarkStart w:id="90" w:name="sub_1014"/>
            <w:r w:rsidRPr="00B65FC9">
              <w:rPr>
                <w:rFonts w:ascii="Verdana" w:hAnsi="Verdana"/>
                <w:sz w:val="20"/>
                <w:szCs w:val="20"/>
              </w:rPr>
              <w:t>V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Style w:val="a3"/>
                <w:rFonts w:ascii="Verdana" w:hAnsi="Verdana"/>
                <w:bCs/>
                <w:sz w:val="20"/>
                <w:szCs w:val="20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антидоты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диспергируемые;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V03AE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комплекс </w:t>
            </w:r>
            <w:r w:rsidR="007A2C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76200" cy="13716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FC9">
              <w:rPr>
                <w:rFonts w:ascii="Verdana" w:hAnsi="Verdana"/>
                <w:sz w:val="20"/>
                <w:szCs w:val="20"/>
              </w:rPr>
              <w:t>-железа (III) оксигидроксида, сахарозы 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 жевательные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V03AF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инъекций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рентгеноконтрастные средства, кроме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91" w:name="sub_10054"/>
            <w:r w:rsidRPr="00B65FC9">
              <w:rPr>
                <w:rFonts w:ascii="Verdana" w:hAnsi="Verdana"/>
                <w:sz w:val="20"/>
                <w:szCs w:val="20"/>
              </w:rPr>
              <w:t>V08CA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гадоверсетамид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внутривенного введения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ind w:firstLine="698"/>
        <w:jc w:val="right"/>
        <w:rPr>
          <w:rFonts w:ascii="Verdana" w:hAnsi="Verdana"/>
          <w:sz w:val="20"/>
          <w:szCs w:val="20"/>
        </w:rPr>
      </w:pPr>
      <w:bookmarkStart w:id="92" w:name="sub_2000"/>
      <w:r w:rsidRPr="00B65FC9">
        <w:rPr>
          <w:rStyle w:val="a3"/>
          <w:rFonts w:ascii="Verdana" w:hAnsi="Verdana"/>
          <w:bCs/>
          <w:sz w:val="20"/>
          <w:szCs w:val="20"/>
        </w:rPr>
        <w:t>Приложение N 2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 xml:space="preserve">к </w:t>
      </w:r>
      <w:hyperlink w:anchor="sub_0" w:history="1">
        <w:r w:rsidRPr="00B65FC9">
          <w:rPr>
            <w:rStyle w:val="a4"/>
            <w:rFonts w:ascii="Verdana" w:hAnsi="Verdana" w:cs="Times New Roman CYR"/>
            <w:sz w:val="20"/>
            <w:szCs w:val="20"/>
          </w:rPr>
          <w:t>распоряжению</w:t>
        </w:r>
      </w:hyperlink>
      <w:r w:rsidRPr="00B65FC9">
        <w:rPr>
          <w:rStyle w:val="a3"/>
          <w:rFonts w:ascii="Verdana" w:hAnsi="Verdana"/>
          <w:bCs/>
          <w:sz w:val="20"/>
          <w:szCs w:val="20"/>
        </w:rPr>
        <w:t xml:space="preserve"> Правительства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>Российской Федерации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>от 12 октября 2019 г. N 2406-р</w:t>
      </w:r>
    </w:p>
    <w:bookmarkEnd w:id="92"/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lastRenderedPageBreak/>
        <w:t>Перечень</w:t>
      </w:r>
      <w:r w:rsidRPr="00B65FC9">
        <w:rPr>
          <w:rFonts w:ascii="Verdana" w:hAnsi="Verdana"/>
          <w:sz w:val="20"/>
          <w:szCs w:val="20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 xml:space="preserve">Утратило силу с 1 января 2021 г. - </w:t>
      </w:r>
      <w:hyperlink r:id="rId17" w:history="1">
        <w:r w:rsidRPr="00B65FC9">
          <w:rPr>
            <w:rStyle w:val="a4"/>
            <w:rFonts w:ascii="Verdana" w:hAnsi="Verdana" w:cs="Times New Roman CYR"/>
            <w:sz w:val="20"/>
            <w:szCs w:val="2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</w:rPr>
        <w:t xml:space="preserve"> Правительства России от 23 ноября 2020 г. N 3073-Р</w:t>
      </w:r>
    </w:p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hyperlink r:id="rId18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7F0DA4" w:rsidRPr="00B65FC9" w:rsidRDefault="007F0DA4">
      <w:pPr>
        <w:ind w:firstLine="698"/>
        <w:jc w:val="right"/>
        <w:rPr>
          <w:rFonts w:ascii="Verdana" w:hAnsi="Verdana"/>
          <w:sz w:val="20"/>
          <w:szCs w:val="20"/>
        </w:rPr>
      </w:pPr>
      <w:bookmarkStart w:id="93" w:name="sub_3000"/>
      <w:r w:rsidRPr="00B65FC9">
        <w:rPr>
          <w:rStyle w:val="a3"/>
          <w:rFonts w:ascii="Verdana" w:hAnsi="Verdana"/>
          <w:bCs/>
          <w:sz w:val="20"/>
          <w:szCs w:val="20"/>
        </w:rPr>
        <w:t>Приложение N 3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 xml:space="preserve">к </w:t>
      </w:r>
      <w:hyperlink w:anchor="sub_0" w:history="1">
        <w:r w:rsidRPr="00B65FC9">
          <w:rPr>
            <w:rStyle w:val="a4"/>
            <w:rFonts w:ascii="Verdana" w:hAnsi="Verdana" w:cs="Times New Roman CYR"/>
            <w:sz w:val="20"/>
            <w:szCs w:val="20"/>
          </w:rPr>
          <w:t>распоряжению</w:t>
        </w:r>
      </w:hyperlink>
      <w:r w:rsidRPr="00B65FC9">
        <w:rPr>
          <w:rStyle w:val="a3"/>
          <w:rFonts w:ascii="Verdana" w:hAnsi="Verdana"/>
          <w:bCs/>
          <w:sz w:val="20"/>
          <w:szCs w:val="20"/>
        </w:rPr>
        <w:t xml:space="preserve"> Правительства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>Российской Федерации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>от 12 октября 2019 г. N 2406-р</w:t>
      </w:r>
    </w:p>
    <w:bookmarkEnd w:id="93"/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Наименование изменено с 26 апреля 2020 г. - </w:t>
      </w:r>
      <w:hyperlink r:id="rId19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России от 26 апреля 2020 г. N 1142-Р</w:t>
      </w:r>
    </w:p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hyperlink r:id="rId20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Перечень</w:t>
      </w:r>
      <w:r w:rsidRPr="00B65FC9">
        <w:rPr>
          <w:rFonts w:ascii="Verdana" w:hAnsi="Verdana"/>
          <w:sz w:val="20"/>
          <w:szCs w:val="20"/>
        </w:rP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7F0DA4" w:rsidRPr="00B65FC9" w:rsidRDefault="007F0DA4">
      <w:pPr>
        <w:pStyle w:val="ab"/>
        <w:rPr>
          <w:rFonts w:ascii="Verdana" w:hAnsi="Verdana"/>
        </w:rPr>
      </w:pPr>
      <w:r w:rsidRPr="00B65FC9">
        <w:rPr>
          <w:rFonts w:ascii="Verdana" w:hAnsi="Verdana"/>
        </w:rPr>
        <w:t>С изменениями и дополнениями от:</w:t>
      </w:r>
    </w:p>
    <w:p w:rsidR="007F0DA4" w:rsidRPr="00B65FC9" w:rsidRDefault="007F0DA4">
      <w:pPr>
        <w:pStyle w:val="a9"/>
        <w:rPr>
          <w:rFonts w:ascii="Verdana" w:hAnsi="Verdana"/>
          <w:shd w:val="clear" w:color="auto" w:fill="EAEFED"/>
        </w:rPr>
      </w:pPr>
      <w:r w:rsidRPr="00B65FC9">
        <w:rPr>
          <w:rFonts w:ascii="Verdana" w:hAnsi="Verdana"/>
        </w:rPr>
        <w:t xml:space="preserve"> </w:t>
      </w:r>
      <w:r w:rsidRPr="00B65FC9">
        <w:rPr>
          <w:rFonts w:ascii="Verdana" w:hAnsi="Verdana"/>
          <w:shd w:val="clear" w:color="auto" w:fill="EAEFED"/>
        </w:rPr>
        <w:t>23 ноября 2020 г., 23 декабря 2021 г.</w:t>
      </w:r>
    </w:p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ГАРАНТ:</w:t>
      </w:r>
    </w:p>
    <w:p w:rsidR="007F0DA4" w:rsidRPr="00B65FC9" w:rsidRDefault="007F0DA4">
      <w:pPr>
        <w:pStyle w:val="a6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См. </w:t>
      </w:r>
      <w:hyperlink r:id="rId21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Сравнительную таблицу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настоящего Перечня и </w:t>
      </w:r>
      <w:hyperlink r:id="rId22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Перечня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23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распоряжением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РФ от 10 декабря 2018 г. N 2738-р (на 2019 год)</w:t>
      </w:r>
    </w:p>
    <w:p w:rsidR="007F0DA4" w:rsidRPr="00B65FC9" w:rsidRDefault="007F0DA4">
      <w:pPr>
        <w:pStyle w:val="a6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</w:p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bookmarkStart w:id="94" w:name="sub_3001"/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94"/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Раздел I изменен с 1 января 2022 г. - </w:t>
      </w:r>
      <w:hyperlink r:id="rId24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России от 23 декабря 2021 г. N 3781-Р</w:t>
      </w:r>
    </w:p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hyperlink r:id="rId25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I. Лекарственные препараты, которыми обеспечиваются больные гемофилией</w:t>
      </w:r>
    </w:p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Анатомо-терапевтическо-химическая классификация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Лекарственные формы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95" w:name="sub_30014"/>
            <w:r w:rsidRPr="00B65FC9">
              <w:rPr>
                <w:rFonts w:ascii="Verdana" w:hAnsi="Verdana"/>
                <w:sz w:val="20"/>
                <w:szCs w:val="20"/>
              </w:rPr>
              <w:t>B02BD</w:t>
            </w:r>
            <w:bookmarkEnd w:id="9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антиингибиторный коагулянтный комплекс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мороктоког альфа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нонаког альфа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октоког альфа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симоктоког альфа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свертывания крови VIII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свертывания крови VIII + фактор Виллебранда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 свертывания крови IX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эптаког альфа (активированный)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эфмороктоког альфа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эмицизумаб</w:t>
            </w:r>
          </w:p>
        </w:tc>
      </w:tr>
    </w:tbl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96" w:name="sub_3002"/>
      <w:r w:rsidRPr="00B65FC9">
        <w:rPr>
          <w:rFonts w:ascii="Verdana" w:hAnsi="Verdana"/>
          <w:sz w:val="20"/>
          <w:szCs w:val="20"/>
        </w:rPr>
        <w:t>II. Лекарственные препараты, которыми обеспечиваются больные муковисцидозом</w:t>
      </w:r>
    </w:p>
    <w:bookmarkEnd w:id="96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дорназа альфа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97" w:name="sub_3003"/>
      <w:r w:rsidRPr="00B65FC9">
        <w:rPr>
          <w:rFonts w:ascii="Verdana" w:hAnsi="Verdana"/>
          <w:sz w:val="20"/>
          <w:szCs w:val="20"/>
        </w:rPr>
        <w:t>III. Лекарственные препараты, которыми обеспечиваются больные гипофизарным нанизмом</w:t>
      </w:r>
    </w:p>
    <w:bookmarkEnd w:id="97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соматропин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bookmarkStart w:id="98" w:name="sub_3004"/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98"/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Раздел IV изменен с 1 января 2021 г. - </w:t>
      </w:r>
      <w:hyperlink r:id="rId26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России от 23 ноября 2020 г. N 3073-Р</w:t>
      </w:r>
    </w:p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lastRenderedPageBreak/>
        <w:t xml:space="preserve"> </w:t>
      </w:r>
      <w:hyperlink r:id="rId27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IV. Лекарственные препараты, которыми обеспечиваются больные болезнью Гоше</w:t>
      </w:r>
    </w:p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99" w:name="sub_3044"/>
            <w:r w:rsidRPr="00B65FC9">
              <w:rPr>
                <w:rFonts w:ascii="Verdana" w:hAnsi="Verdana"/>
                <w:sz w:val="20"/>
                <w:szCs w:val="20"/>
              </w:rPr>
              <w:t>А16АВ</w:t>
            </w:r>
            <w:bookmarkEnd w:id="9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велаглюцераза альфа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имиглюцераза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талиглюцераза альфа</w:t>
            </w:r>
          </w:p>
        </w:tc>
      </w:tr>
    </w:tbl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bookmarkStart w:id="100" w:name="sub_3005"/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00"/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Раздел V изменен с 1 января 2022 г. - </w:t>
      </w:r>
      <w:hyperlink r:id="rId28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России от 23 декабря 2021 г. N 3781-Р</w:t>
      </w:r>
    </w:p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hyperlink r:id="rId29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флударабин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даратумумаб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ритуксимаб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иматиниб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01" w:name="sub_3058"/>
            <w:r w:rsidRPr="00B65FC9">
              <w:rPr>
                <w:rFonts w:ascii="Verdana" w:hAnsi="Verdana"/>
                <w:sz w:val="20"/>
                <w:szCs w:val="20"/>
              </w:rPr>
              <w:t>L01XX</w:t>
            </w:r>
            <w:bookmarkEnd w:id="10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бортезомиб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иксазомиб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02" w:name="sub_3059"/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L04AX</w:t>
            </w:r>
            <w:bookmarkEnd w:id="10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леналидомид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помалидомид</w:t>
            </w:r>
          </w:p>
        </w:tc>
      </w:tr>
    </w:tbl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bookmarkStart w:id="103" w:name="sub_3006"/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03"/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Раздел VI изменен с 1 января 2022 г. - </w:t>
      </w:r>
      <w:hyperlink r:id="rId30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России от 23 декабря 2021 г. N 3781-Р</w:t>
      </w:r>
    </w:p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hyperlink r:id="rId31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VI. Лекарственные препараты, которыми обеспечиваются больные рассеянным склерозом</w:t>
      </w:r>
    </w:p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интерферон бета-1a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интерферон бета-1b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пэгинтерферон бета-1a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глатирамера ацетат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bookmarkStart w:id="104" w:name="sub_3067"/>
            <w:r w:rsidRPr="00B65FC9">
              <w:rPr>
                <w:rFonts w:ascii="Verdana" w:hAnsi="Verdana"/>
                <w:sz w:val="20"/>
                <w:szCs w:val="20"/>
              </w:rPr>
              <w:t>L04AA</w:t>
            </w:r>
            <w:bookmarkEnd w:id="10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алемтузумаб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кладрибин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натализумаб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окрелизумаб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терифлуномид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105" w:name="sub_3007"/>
      <w:r w:rsidRPr="00B65FC9">
        <w:rPr>
          <w:rFonts w:ascii="Verdana" w:hAnsi="Verdana"/>
          <w:sz w:val="20"/>
          <w:szCs w:val="20"/>
        </w:rPr>
        <w:t>VII. Лекарственные препараты, которыми обеспечиваются пациенты после трансплантации органов и (или) тканей</w:t>
      </w:r>
    </w:p>
    <w:bookmarkEnd w:id="105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микофенолата мофетил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микофеноловая кислота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эверолимус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такролимус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циклоспорин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106" w:name="sub_3008"/>
      <w:r w:rsidRPr="00B65FC9">
        <w:rPr>
          <w:rFonts w:ascii="Verdana" w:hAnsi="Verdana"/>
          <w:sz w:val="20"/>
          <w:szCs w:val="20"/>
        </w:rPr>
        <w:lastRenderedPageBreak/>
        <w:t>VIII. Лекарственные препараты, которыми обеспечиваются больные гемолитико-уремическим синдромом</w:t>
      </w:r>
    </w:p>
    <w:bookmarkEnd w:id="106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экулизумаб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107" w:name="sub_3009"/>
      <w:r w:rsidRPr="00B65FC9">
        <w:rPr>
          <w:rFonts w:ascii="Verdana" w:hAnsi="Verdana"/>
          <w:sz w:val="20"/>
          <w:szCs w:val="20"/>
        </w:rPr>
        <w:t>IX. Лекарственные препараты, которыми обеспечиваются больные юношеским артритом с системным началом</w:t>
      </w:r>
    </w:p>
    <w:bookmarkEnd w:id="107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адалимумаб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этанерцепт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канакинумаб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тоцилизумаб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108" w:name="sub_3010"/>
      <w:r w:rsidRPr="00B65FC9">
        <w:rPr>
          <w:rFonts w:ascii="Verdana" w:hAnsi="Verdana"/>
          <w:sz w:val="20"/>
          <w:szCs w:val="20"/>
        </w:rPr>
        <w:t>X. Лекарственные препараты, которыми обеспечиваются больные мукополисахаридозом I типа</w:t>
      </w:r>
    </w:p>
    <w:bookmarkEnd w:id="108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ларонидаза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109" w:name="sub_3011"/>
      <w:r w:rsidRPr="00B65FC9">
        <w:rPr>
          <w:rFonts w:ascii="Verdana" w:hAnsi="Verdana"/>
          <w:sz w:val="20"/>
          <w:szCs w:val="20"/>
        </w:rPr>
        <w:t>XI. Лекарственные препараты, которыми обеспечиваются больные мукополисахаридозом II типа</w:t>
      </w:r>
    </w:p>
    <w:bookmarkEnd w:id="109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другие препараты для лечения заболеваний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идурсульфаза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идурсульфаза бета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110" w:name="sub_3012"/>
      <w:r w:rsidRPr="00B65FC9">
        <w:rPr>
          <w:rFonts w:ascii="Verdana" w:hAnsi="Verdana"/>
          <w:sz w:val="20"/>
          <w:szCs w:val="20"/>
        </w:rPr>
        <w:t>XII. Лекарственные препараты, которыми обеспечиваются больные мукополисахаридозом VI типа</w:t>
      </w:r>
    </w:p>
    <w:bookmarkEnd w:id="110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галсульфаза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bookmarkStart w:id="111" w:name="sub_3013"/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11"/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Перечень дополнен разделом XIII с 26 апреля 2020 г. - </w:t>
      </w:r>
      <w:hyperlink r:id="rId32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России от 26 апреля 2020 г. N 1142-Р</w:t>
      </w: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XIII. Лекарственные препараты, которыми обеспечиваются больные апластической анемией неуточненной</w:t>
      </w:r>
    </w:p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циклоспорин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bookmarkStart w:id="112" w:name="sub_3014"/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12"/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Перечень дополнен разделом XIV с 26 апреля 2020 г. - </w:t>
      </w:r>
      <w:hyperlink r:id="rId33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России от 26 апреля 2020 г. N 1142-Р</w:t>
      </w: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эптаког альфа (активированный)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ind w:firstLine="698"/>
        <w:jc w:val="right"/>
        <w:rPr>
          <w:rFonts w:ascii="Verdana" w:hAnsi="Verdana"/>
          <w:sz w:val="20"/>
          <w:szCs w:val="20"/>
        </w:rPr>
      </w:pPr>
      <w:bookmarkStart w:id="113" w:name="sub_4000"/>
      <w:r w:rsidRPr="00B65FC9">
        <w:rPr>
          <w:rStyle w:val="a3"/>
          <w:rFonts w:ascii="Verdana" w:hAnsi="Verdana"/>
          <w:bCs/>
          <w:sz w:val="20"/>
          <w:szCs w:val="20"/>
        </w:rPr>
        <w:t>Приложение N 4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 xml:space="preserve">к </w:t>
      </w:r>
      <w:hyperlink w:anchor="sub_0" w:history="1">
        <w:r w:rsidRPr="00B65FC9">
          <w:rPr>
            <w:rStyle w:val="a4"/>
            <w:rFonts w:ascii="Verdana" w:hAnsi="Verdana" w:cs="Times New Roman CYR"/>
            <w:sz w:val="20"/>
            <w:szCs w:val="20"/>
          </w:rPr>
          <w:t>распоряжению</w:t>
        </w:r>
      </w:hyperlink>
      <w:r w:rsidRPr="00B65FC9">
        <w:rPr>
          <w:rStyle w:val="a3"/>
          <w:rFonts w:ascii="Verdana" w:hAnsi="Verdana"/>
          <w:bCs/>
          <w:sz w:val="20"/>
          <w:szCs w:val="20"/>
        </w:rPr>
        <w:t xml:space="preserve"> Правительства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>Российской Федерации</w:t>
      </w:r>
      <w:r w:rsidRPr="00B65FC9">
        <w:rPr>
          <w:rStyle w:val="a3"/>
          <w:rFonts w:ascii="Verdana" w:hAnsi="Verdana"/>
          <w:bCs/>
          <w:sz w:val="20"/>
          <w:szCs w:val="20"/>
        </w:rPr>
        <w:br/>
        <w:t>от 12 октября 2019 г. N 2406-р</w:t>
      </w:r>
    </w:p>
    <w:bookmarkEnd w:id="113"/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Минимальный ассортимент</w:t>
      </w:r>
      <w:r w:rsidRPr="00B65FC9">
        <w:rPr>
          <w:rFonts w:ascii="Verdana" w:hAnsi="Verdana"/>
          <w:sz w:val="20"/>
          <w:szCs w:val="20"/>
        </w:rPr>
        <w:br/>
        <w:t>лекарственных препаратов, необходимых для оказания медицинской помощи</w:t>
      </w:r>
    </w:p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ГАРАНТ:</w:t>
      </w:r>
    </w:p>
    <w:p w:rsidR="007F0DA4" w:rsidRPr="00B65FC9" w:rsidRDefault="007F0DA4">
      <w:pPr>
        <w:pStyle w:val="a6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См. </w:t>
      </w:r>
      <w:hyperlink r:id="rId34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Сравнительную таблицу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настоящего минимального ассортимента и </w:t>
      </w:r>
      <w:hyperlink r:id="rId35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минимального ассортимента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, утвержденного </w:t>
      </w:r>
      <w:hyperlink r:id="rId36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распоряжением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РФ от 10 декабря 2018 г. N 2738-р (на 2019 год)</w:t>
      </w:r>
    </w:p>
    <w:p w:rsidR="007F0DA4" w:rsidRPr="00B65FC9" w:rsidRDefault="007F0DA4">
      <w:pPr>
        <w:pStyle w:val="a6"/>
        <w:rPr>
          <w:rFonts w:ascii="Verdana" w:hAnsi="Verdana"/>
          <w:color w:val="000000"/>
          <w:sz w:val="20"/>
          <w:szCs w:val="20"/>
          <w:shd w:val="clear" w:color="auto" w:fill="F0F0F0"/>
        </w:rPr>
      </w:pPr>
      <w:bookmarkStart w:id="114" w:name="sub_4100"/>
      <w:r w:rsidRPr="00B65FC9">
        <w:rPr>
          <w:rFonts w:ascii="Verdana" w:hAnsi="Verdana"/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14"/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Раздел I изменен с 1 января 2021 г. - </w:t>
      </w:r>
      <w:hyperlink r:id="rId37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Распоряжение</w:t>
        </w:r>
      </w:hyperlink>
      <w:r w:rsidRPr="00B65FC9">
        <w:rPr>
          <w:rFonts w:ascii="Verdana" w:hAnsi="Verdana"/>
          <w:sz w:val="20"/>
          <w:szCs w:val="20"/>
          <w:shd w:val="clear" w:color="auto" w:fill="F0F0F0"/>
        </w:rPr>
        <w:t xml:space="preserve"> Правительства России от 23 ноября 2020 г. N 3073-Р</w:t>
      </w:r>
    </w:p>
    <w:p w:rsidR="007F0DA4" w:rsidRPr="00B65FC9" w:rsidRDefault="007F0DA4">
      <w:pPr>
        <w:pStyle w:val="a7"/>
        <w:rPr>
          <w:rFonts w:ascii="Verdana" w:hAnsi="Verdana"/>
          <w:sz w:val="20"/>
          <w:szCs w:val="20"/>
          <w:shd w:val="clear" w:color="auto" w:fill="F0F0F0"/>
        </w:rPr>
      </w:pPr>
      <w:r w:rsidRPr="00B65FC9">
        <w:rPr>
          <w:rFonts w:ascii="Verdana" w:hAnsi="Verdana"/>
          <w:sz w:val="20"/>
          <w:szCs w:val="20"/>
        </w:rPr>
        <w:t xml:space="preserve"> </w:t>
      </w:r>
      <w:hyperlink r:id="rId38" w:history="1">
        <w:r w:rsidRPr="00B65FC9">
          <w:rPr>
            <w:rStyle w:val="a4"/>
            <w:rFonts w:ascii="Verdana" w:hAnsi="Verdana" w:cs="Times New Roman CYR"/>
            <w:sz w:val="20"/>
            <w:szCs w:val="20"/>
            <w:shd w:val="clear" w:color="auto" w:fill="F0F0F0"/>
          </w:rPr>
          <w:t>См. предыдущую редакцию</w:t>
        </w:r>
      </w:hyperlink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r w:rsidRPr="00B65FC9">
        <w:rPr>
          <w:rFonts w:ascii="Verdana" w:hAnsi="Verdana"/>
          <w:sz w:val="20"/>
          <w:szCs w:val="20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формы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блокаторы Н2-гистаминовых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или порошок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драже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подъязычный дозированный;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рецепторов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антагонисты рецепторов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капсулы,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таблетки, покрытые оболочкой,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вагинальный,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 вагинальные,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суппозитории вагинальные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 или мазь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или 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комбинированные препараты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капли глазные и ушные;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ушные;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 или мазь для наружного применения;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или 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раствор для приема внутрь или суспензия для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 (для детей) или суспензия для приема внутрь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 или раствор для ингаляций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глазная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</w:t>
            </w:r>
          </w:p>
        </w:tc>
      </w:tr>
    </w:tbl>
    <w:p w:rsidR="007F0DA4" w:rsidRPr="00B65FC9" w:rsidRDefault="007F0DA4">
      <w:pPr>
        <w:rPr>
          <w:rFonts w:ascii="Verdana" w:hAnsi="Verdana"/>
          <w:sz w:val="20"/>
          <w:szCs w:val="20"/>
        </w:rPr>
      </w:pPr>
    </w:p>
    <w:p w:rsidR="007F0DA4" w:rsidRPr="00B65FC9" w:rsidRDefault="007F0DA4">
      <w:pPr>
        <w:pStyle w:val="1"/>
        <w:rPr>
          <w:rFonts w:ascii="Verdana" w:hAnsi="Verdana"/>
          <w:sz w:val="20"/>
          <w:szCs w:val="20"/>
        </w:rPr>
      </w:pPr>
      <w:bookmarkStart w:id="115" w:name="sub_4001"/>
      <w:r w:rsidRPr="00B65FC9">
        <w:rPr>
          <w:rFonts w:ascii="Verdana" w:hAnsi="Verdana"/>
          <w:sz w:val="20"/>
          <w:szCs w:val="20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bookmarkEnd w:id="115"/>
    <w:p w:rsidR="007F0DA4" w:rsidRPr="00B65FC9" w:rsidRDefault="007F0DA4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Лекарственные формы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 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A07FA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порошок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драже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спрей подъязычный дозированный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гель вагинальный,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 вагинальные,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суппозитории вагинальные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гормональные препараты системного действия, кроме половых гормонов и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крем для наружного применения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мазь для наружного применения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капли глазные;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капсулы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таблетки;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суспензия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N 02BE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 или суспензия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раствор для приема внутрь (для детей) или суспензия для приема внутрь (для детей);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суппозитории ректальные;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 xml:space="preserve">противокашлевые препараты и средства для лечения простудных </w:t>
            </w: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lastRenderedPageBreak/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гранулы для приготовления раствора для приема внутрь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или порошок для приготовления раствора для приема внутрь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сироп для приема внутрь;</w:t>
            </w:r>
          </w:p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таблетки</w:t>
            </w: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rPr>
                <w:rFonts w:ascii="Verdana" w:hAnsi="Verdana"/>
                <w:sz w:val="20"/>
                <w:szCs w:val="20"/>
              </w:rPr>
            </w:pPr>
          </w:p>
        </w:tc>
      </w:tr>
      <w:tr w:rsidR="007F0DA4" w:rsidRPr="00B65F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a"/>
              <w:jc w:val="center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F0DA4" w:rsidRPr="00B65FC9" w:rsidRDefault="007F0DA4">
            <w:pPr>
              <w:pStyle w:val="ac"/>
              <w:rPr>
                <w:rFonts w:ascii="Verdana" w:hAnsi="Verdana"/>
                <w:sz w:val="20"/>
                <w:szCs w:val="20"/>
              </w:rPr>
            </w:pPr>
            <w:r w:rsidRPr="00B65FC9">
              <w:rPr>
                <w:rFonts w:ascii="Verdana" w:hAnsi="Verdana"/>
                <w:sz w:val="20"/>
                <w:szCs w:val="20"/>
              </w:rPr>
              <w:t>мазь глазная</w:t>
            </w:r>
          </w:p>
        </w:tc>
      </w:tr>
    </w:tbl>
    <w:p w:rsidR="007F0DA4" w:rsidRPr="00B65FC9" w:rsidRDefault="007F0DA4" w:rsidP="00B65FC9">
      <w:pPr>
        <w:ind w:firstLine="0"/>
        <w:jc w:val="left"/>
        <w:rPr>
          <w:rFonts w:ascii="Verdana" w:hAnsi="Verdana"/>
          <w:sz w:val="20"/>
          <w:szCs w:val="20"/>
        </w:rPr>
      </w:pPr>
    </w:p>
    <w:sectPr w:rsidR="007F0DA4" w:rsidRPr="00B65FC9" w:rsidSect="006F7E37">
      <w:headerReference w:type="default" r:id="rId39"/>
      <w:footerReference w:type="default" r:id="rId40"/>
      <w:pgSz w:w="16837" w:h="11905" w:orient="landscape"/>
      <w:pgMar w:top="709" w:right="800" w:bottom="709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C6" w:rsidRDefault="003E3FC6">
      <w:r>
        <w:separator/>
      </w:r>
    </w:p>
  </w:endnote>
  <w:endnote w:type="continuationSeparator" w:id="0">
    <w:p w:rsidR="003E3FC6" w:rsidRDefault="003E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F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C6" w:rsidRDefault="003E3FC6">
      <w:r>
        <w:separator/>
      </w:r>
    </w:p>
  </w:footnote>
  <w:footnote w:type="continuationSeparator" w:id="0">
    <w:p w:rsidR="003E3FC6" w:rsidRDefault="003E3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A4" w:rsidRPr="00B65FC9" w:rsidRDefault="007F0DA4" w:rsidP="00B65FC9">
    <w:pPr>
      <w:pStyle w:val="ae"/>
      <w:ind w:firstLine="0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754"/>
    <w:multiLevelType w:val="hybridMultilevel"/>
    <w:tmpl w:val="D98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457"/>
    <w:rsid w:val="000C64E1"/>
    <w:rsid w:val="00133457"/>
    <w:rsid w:val="00181B9B"/>
    <w:rsid w:val="001C5345"/>
    <w:rsid w:val="00200406"/>
    <w:rsid w:val="00381989"/>
    <w:rsid w:val="003E3FC6"/>
    <w:rsid w:val="006F7E37"/>
    <w:rsid w:val="007A2C7B"/>
    <w:rsid w:val="007C32E4"/>
    <w:rsid w:val="007F0DA4"/>
    <w:rsid w:val="00824C59"/>
    <w:rsid w:val="00AD5CDC"/>
    <w:rsid w:val="00B65F40"/>
    <w:rsid w:val="00B65FC9"/>
    <w:rsid w:val="00C0504B"/>
    <w:rsid w:val="00D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List Paragraph"/>
    <w:basedOn w:val="a"/>
    <w:uiPriority w:val="34"/>
    <w:qFormat/>
    <w:rsid w:val="007C32E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internet.garant.ru/document/redirect/403258640/1000" TargetMode="External"/><Relationship Id="rId18" Type="http://schemas.openxmlformats.org/officeDocument/2006/relationships/hyperlink" Target="http://internet.garant.ru/document/redirect/77703416/2000" TargetMode="External"/><Relationship Id="rId26" Type="http://schemas.openxmlformats.org/officeDocument/2006/relationships/hyperlink" Target="http://internet.garant.ru/document/redirect/74944537/1032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7689231/0" TargetMode="External"/><Relationship Id="rId34" Type="http://schemas.openxmlformats.org/officeDocument/2006/relationships/hyperlink" Target="http://internet.garant.ru/document/redirect/77689230/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http://internet.garant.ru/document/redirect/74944537/1002" TargetMode="External"/><Relationship Id="rId25" Type="http://schemas.openxmlformats.org/officeDocument/2006/relationships/hyperlink" Target="http://internet.garant.ru/document/redirect/77313861/3001" TargetMode="External"/><Relationship Id="rId33" Type="http://schemas.openxmlformats.org/officeDocument/2006/relationships/hyperlink" Target="http://internet.garant.ru/document/redirect/73956849/10022" TargetMode="External"/><Relationship Id="rId38" Type="http://schemas.openxmlformats.org/officeDocument/2006/relationships/hyperlink" Target="http://internet.garant.ru/document/redirect/77703416/410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://internet.garant.ru/document/redirect/77692001/3000" TargetMode="External"/><Relationship Id="rId29" Type="http://schemas.openxmlformats.org/officeDocument/2006/relationships/hyperlink" Target="http://internet.garant.ru/document/redirect/77313861/300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://internet.garant.ru/document/redirect/403294845/1021" TargetMode="External"/><Relationship Id="rId32" Type="http://schemas.openxmlformats.org/officeDocument/2006/relationships/hyperlink" Target="http://internet.garant.ru/document/redirect/73956849/10022" TargetMode="External"/><Relationship Id="rId37" Type="http://schemas.openxmlformats.org/officeDocument/2006/relationships/hyperlink" Target="http://internet.garant.ru/document/redirect/74944537/1004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0529495/0" TargetMode="External"/><Relationship Id="rId23" Type="http://schemas.openxmlformats.org/officeDocument/2006/relationships/hyperlink" Target="http://internet.garant.ru/document/redirect/72123048/0" TargetMode="External"/><Relationship Id="rId28" Type="http://schemas.openxmlformats.org/officeDocument/2006/relationships/hyperlink" Target="http://internet.garant.ru/document/redirect/403294845/1022" TargetMode="External"/><Relationship Id="rId36" Type="http://schemas.openxmlformats.org/officeDocument/2006/relationships/hyperlink" Target="http://internet.garant.ru/document/redirect/72123048/0" TargetMode="External"/><Relationship Id="rId10" Type="http://schemas.openxmlformats.org/officeDocument/2006/relationships/image" Target="media/image4.emf"/><Relationship Id="rId19" Type="http://schemas.openxmlformats.org/officeDocument/2006/relationships/hyperlink" Target="http://internet.garant.ru/document/redirect/73956849/1002" TargetMode="External"/><Relationship Id="rId31" Type="http://schemas.openxmlformats.org/officeDocument/2006/relationships/hyperlink" Target="http://internet.garant.ru/document/redirect/77313861/30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internet.garant.ru/document/redirect/403258640/2000" TargetMode="External"/><Relationship Id="rId22" Type="http://schemas.openxmlformats.org/officeDocument/2006/relationships/hyperlink" Target="http://internet.garant.ru/document/redirect/72123048/3000" TargetMode="External"/><Relationship Id="rId27" Type="http://schemas.openxmlformats.org/officeDocument/2006/relationships/hyperlink" Target="http://internet.garant.ru/document/redirect/77703416/3004" TargetMode="External"/><Relationship Id="rId30" Type="http://schemas.openxmlformats.org/officeDocument/2006/relationships/hyperlink" Target="http://internet.garant.ru/document/redirect/403294845/1023" TargetMode="External"/><Relationship Id="rId35" Type="http://schemas.openxmlformats.org/officeDocument/2006/relationships/hyperlink" Target="http://internet.garant.ru/document/redirect/72123048/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18160</Words>
  <Characters>103515</Characters>
  <Application>Microsoft Office Word</Application>
  <DocSecurity>0</DocSecurity>
  <Lines>862</Lines>
  <Paragraphs>242</Paragraphs>
  <ScaleCrop>false</ScaleCrop>
  <Company>НПП "Гарант-Сервис"</Company>
  <LinksUpToDate>false</LinksUpToDate>
  <CharactersWithSpaces>121433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Юрий</cp:lastModifiedBy>
  <cp:revision>2</cp:revision>
  <dcterms:created xsi:type="dcterms:W3CDTF">2022-04-15T05:43:00Z</dcterms:created>
  <dcterms:modified xsi:type="dcterms:W3CDTF">2022-04-15T05:43:00Z</dcterms:modified>
</cp:coreProperties>
</file>